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8C2" w:rsidRPr="00DB704C" w:rsidRDefault="009558C2" w:rsidP="00AA4552">
      <w:pPr>
        <w:rPr>
          <w:caps/>
        </w:rPr>
      </w:pPr>
    </w:p>
    <w:p w:rsidR="009558C2" w:rsidRPr="00DB704C" w:rsidRDefault="009558C2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DB704C" w:rsidRPr="00DB704C" w:rsidRDefault="00DB704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C41E98" w:rsidRPr="00DB704C" w:rsidRDefault="00C41E9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C41E98" w:rsidRPr="00DB704C" w:rsidRDefault="00C41E9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DB704C">
        <w:rPr>
          <w:b/>
          <w:bCs/>
          <w:caps/>
        </w:rPr>
        <w:t>ПРОГРАММа УЧЕБНОЙ ДИСЦИПЛИНЫ</w:t>
      </w: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u w:val="single"/>
        </w:rPr>
      </w:pPr>
    </w:p>
    <w:p w:rsidR="009558C2" w:rsidRPr="00DB704C" w:rsidRDefault="008F44BA" w:rsidP="008F44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DB704C">
        <w:rPr>
          <w:b/>
        </w:rPr>
        <w:t>Основы электротехники и электроники</w:t>
      </w: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41E98" w:rsidRPr="00DB704C" w:rsidRDefault="00C41E9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6704D" w:rsidRPr="00DB704C" w:rsidRDefault="00E670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558C2" w:rsidRPr="00DB704C" w:rsidRDefault="009558C2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9558C2" w:rsidRPr="00DB704C" w:rsidRDefault="008F44B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  <w:r w:rsidRPr="00DB704C">
        <w:t>201</w:t>
      </w:r>
      <w:r w:rsidR="00111A4D">
        <w:t>9</w:t>
      </w:r>
      <w:r w:rsidR="008428D4" w:rsidRPr="00DB704C">
        <w:t xml:space="preserve"> </w:t>
      </w:r>
      <w:r w:rsidR="009558C2" w:rsidRPr="00DB704C">
        <w:t>г.</w:t>
      </w:r>
    </w:p>
    <w:p w:rsidR="007B11AB" w:rsidRPr="00DB704C" w:rsidRDefault="009558C2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DB704C">
        <w:rPr>
          <w:i/>
          <w:iCs/>
        </w:rPr>
        <w:br w:type="page"/>
      </w:r>
      <w:r w:rsidR="007B11AB" w:rsidRPr="00DB704C">
        <w:lastRenderedPageBreak/>
        <w:t>Программа учебной дисциплины</w:t>
      </w:r>
      <w:r w:rsidR="007B11AB" w:rsidRPr="00DB704C">
        <w:rPr>
          <w:caps/>
        </w:rPr>
        <w:t xml:space="preserve"> </w:t>
      </w:r>
      <w:r w:rsidR="007B11AB" w:rsidRPr="00DB704C">
        <w:t xml:space="preserve">разработана на основе Федерального государственного образовательного стандарта </w:t>
      </w:r>
      <w:r w:rsidR="002F70B3" w:rsidRPr="00DB704C">
        <w:t>15.01.31 Мастер контрольно-измерительных приборов и автоматики.</w:t>
      </w:r>
      <w:r w:rsidR="007B11AB" w:rsidRPr="00DB704C">
        <w:t xml:space="preserve">  </w:t>
      </w:r>
    </w:p>
    <w:p w:rsidR="007B11AB" w:rsidRPr="00DB704C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7B11AB" w:rsidRPr="00DB704C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B704C">
        <w:rPr>
          <w:b/>
        </w:rPr>
        <w:t>Организация-разработчик:</w:t>
      </w:r>
      <w:r w:rsidRPr="00DB704C">
        <w:t xml:space="preserve"> </w:t>
      </w:r>
      <w:r w:rsidR="00A23290" w:rsidRPr="00DB704C">
        <w:t>Г</w:t>
      </w:r>
      <w:r w:rsidRPr="00DB704C">
        <w:t xml:space="preserve">осударственное </w:t>
      </w:r>
      <w:r w:rsidR="00422D38" w:rsidRPr="00DB704C">
        <w:t>бюджетное</w:t>
      </w:r>
      <w:r w:rsidR="00A35E34" w:rsidRPr="00DB704C">
        <w:t xml:space="preserve"> профессиональное </w:t>
      </w:r>
      <w:r w:rsidR="00422D38" w:rsidRPr="00DB704C">
        <w:t xml:space="preserve"> </w:t>
      </w:r>
      <w:r w:rsidRPr="00DB704C">
        <w:t xml:space="preserve">образовательное учреждение  </w:t>
      </w:r>
      <w:r w:rsidR="00A35E34" w:rsidRPr="00DB704C">
        <w:t>Иркутской области</w:t>
      </w:r>
      <w:r w:rsidRPr="00DB704C">
        <w:t xml:space="preserve"> «Братский политехнический колледж».</w:t>
      </w:r>
    </w:p>
    <w:p w:rsidR="007B11AB" w:rsidRPr="00DB704C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B11AB" w:rsidRPr="00DB704C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B11AB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DB704C">
        <w:rPr>
          <w:b/>
        </w:rPr>
        <w:t>Разработчики:</w:t>
      </w:r>
    </w:p>
    <w:p w:rsidR="00EC6084" w:rsidRPr="00DB704C" w:rsidRDefault="00EC6084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t>Мисайлов С.О.</w:t>
      </w:r>
      <w:r w:rsidRPr="0062191A">
        <w:t>, преподаватель специальных дисциплин.</w:t>
      </w:r>
    </w:p>
    <w:p w:rsidR="007B11AB" w:rsidRPr="00DB704C" w:rsidRDefault="002F70B3" w:rsidP="00C41E98">
      <w:pPr>
        <w:widowControl w:val="0"/>
        <w:tabs>
          <w:tab w:val="left" w:pos="6420"/>
        </w:tabs>
        <w:suppressAutoHyphens/>
      </w:pPr>
      <w:r w:rsidRPr="00DB704C">
        <w:t>Васильева Н.С.,</w:t>
      </w:r>
      <w:r w:rsidR="007B11AB" w:rsidRPr="00DB704C">
        <w:t xml:space="preserve"> преподаватель специальных дисциплин.</w:t>
      </w:r>
    </w:p>
    <w:p w:rsidR="007B11AB" w:rsidRPr="00DB704C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7B11AB" w:rsidRPr="00DB704C" w:rsidRDefault="007B11AB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gramStart"/>
      <w:r w:rsidRPr="00DB704C">
        <w:t>Рассмотрена</w:t>
      </w:r>
      <w:proofErr w:type="gramEnd"/>
      <w:r w:rsidRPr="00DB704C">
        <w:t xml:space="preserve"> и одобрена на заседании предметно-цикловой комиссии </w:t>
      </w:r>
    </w:p>
    <w:p w:rsidR="007B11AB" w:rsidRPr="00DB704C" w:rsidRDefault="00111A4D" w:rsidP="00C41E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rPr>
          <w:color w:val="000000"/>
        </w:rPr>
        <w:t xml:space="preserve">3 июня  2019г., председатель ПЦК </w:t>
      </w:r>
      <w:r w:rsidR="00EC6084">
        <w:t>Дудник М.К.</w:t>
      </w:r>
    </w:p>
    <w:p w:rsidR="007B11AB" w:rsidRPr="00DB704C" w:rsidRDefault="007B11AB" w:rsidP="00C41E9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7B11AB" w:rsidRPr="00DB704C" w:rsidRDefault="007B11AB" w:rsidP="007B11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7B11AB" w:rsidRPr="00DB704C" w:rsidRDefault="007B11AB" w:rsidP="007B11A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0"/>
          <w:szCs w:val="20"/>
          <w:highlight w:val="yellow"/>
        </w:rPr>
      </w:pPr>
    </w:p>
    <w:p w:rsidR="009558C2" w:rsidRPr="00DB704C" w:rsidRDefault="009558C2" w:rsidP="00113C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center"/>
        <w:rPr>
          <w:b/>
          <w:bCs/>
          <w:sz w:val="20"/>
          <w:szCs w:val="20"/>
        </w:rPr>
      </w:pPr>
      <w:r w:rsidRPr="00DB704C">
        <w:rPr>
          <w:i/>
          <w:iCs/>
          <w:sz w:val="20"/>
          <w:szCs w:val="20"/>
        </w:rPr>
        <w:br w:type="page"/>
      </w:r>
      <w:r w:rsidRPr="00DB704C">
        <w:rPr>
          <w:b/>
          <w:bCs/>
          <w:sz w:val="20"/>
          <w:szCs w:val="20"/>
        </w:rPr>
        <w:lastRenderedPageBreak/>
        <w:t>СОДЕРЖАНИЕ</w:t>
      </w:r>
    </w:p>
    <w:p w:rsidR="009558C2" w:rsidRPr="00DB704C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9558C2" w:rsidRPr="00DB704C">
        <w:tc>
          <w:tcPr>
            <w:tcW w:w="7668" w:type="dxa"/>
          </w:tcPr>
          <w:p w:rsidR="009558C2" w:rsidRPr="00DB704C" w:rsidRDefault="009558C2" w:rsidP="00BF6BDD">
            <w:pPr>
              <w:pStyle w:val="1"/>
              <w:ind w:left="284" w:firstLine="0"/>
              <w:jc w:val="both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DB704C" w:rsidRDefault="009558C2" w:rsidP="00FF6AC7">
            <w:pPr>
              <w:jc w:val="center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стр.</w:t>
            </w:r>
          </w:p>
        </w:tc>
      </w:tr>
      <w:tr w:rsidR="009558C2" w:rsidRPr="00DB704C">
        <w:tc>
          <w:tcPr>
            <w:tcW w:w="7668" w:type="dxa"/>
          </w:tcPr>
          <w:p w:rsidR="009558C2" w:rsidRPr="00DB704C" w:rsidRDefault="009558C2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0"/>
                <w:szCs w:val="20"/>
              </w:rPr>
            </w:pPr>
            <w:r w:rsidRPr="00DB704C">
              <w:rPr>
                <w:b/>
                <w:bCs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9558C2" w:rsidRPr="00DB704C" w:rsidRDefault="009558C2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DB704C" w:rsidRDefault="00BA7671" w:rsidP="00FF6AC7">
            <w:pPr>
              <w:jc w:val="center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4</w:t>
            </w:r>
          </w:p>
        </w:tc>
      </w:tr>
      <w:tr w:rsidR="009558C2" w:rsidRPr="00DB704C">
        <w:tc>
          <w:tcPr>
            <w:tcW w:w="7668" w:type="dxa"/>
          </w:tcPr>
          <w:p w:rsidR="009558C2" w:rsidRPr="00DB704C" w:rsidRDefault="009558C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0"/>
                <w:szCs w:val="20"/>
              </w:rPr>
            </w:pPr>
            <w:r w:rsidRPr="00DB704C">
              <w:rPr>
                <w:b/>
                <w:bCs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9558C2" w:rsidRPr="00DB704C" w:rsidRDefault="009558C2" w:rsidP="00BF6BDD">
            <w:pPr>
              <w:pStyle w:val="1"/>
              <w:ind w:left="284" w:firstLine="0"/>
              <w:jc w:val="both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DB704C" w:rsidRDefault="009558C2" w:rsidP="00FF6AC7">
            <w:pPr>
              <w:jc w:val="center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5</w:t>
            </w:r>
          </w:p>
        </w:tc>
      </w:tr>
      <w:tr w:rsidR="009558C2" w:rsidRPr="00DB704C">
        <w:trPr>
          <w:trHeight w:val="670"/>
        </w:trPr>
        <w:tc>
          <w:tcPr>
            <w:tcW w:w="7668" w:type="dxa"/>
          </w:tcPr>
          <w:p w:rsidR="009558C2" w:rsidRPr="00DB704C" w:rsidRDefault="009558C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0"/>
                <w:szCs w:val="20"/>
              </w:rPr>
            </w:pPr>
            <w:r w:rsidRPr="00DB704C">
              <w:rPr>
                <w:b/>
                <w:bCs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9558C2" w:rsidRPr="00DB704C" w:rsidRDefault="009558C2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DB704C" w:rsidRDefault="009558C2" w:rsidP="00FF6AC7">
            <w:pPr>
              <w:jc w:val="center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9</w:t>
            </w:r>
          </w:p>
        </w:tc>
      </w:tr>
      <w:tr w:rsidR="009558C2" w:rsidRPr="00DB704C">
        <w:tc>
          <w:tcPr>
            <w:tcW w:w="7668" w:type="dxa"/>
          </w:tcPr>
          <w:p w:rsidR="009558C2" w:rsidRPr="00DB704C" w:rsidRDefault="009558C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bCs/>
                <w:caps/>
                <w:sz w:val="20"/>
                <w:szCs w:val="20"/>
              </w:rPr>
            </w:pPr>
            <w:r w:rsidRPr="00DB704C">
              <w:rPr>
                <w:b/>
                <w:bCs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9558C2" w:rsidRPr="00DB704C" w:rsidRDefault="009558C2" w:rsidP="00BF6BDD">
            <w:pPr>
              <w:pStyle w:val="1"/>
              <w:ind w:left="284" w:firstLine="0"/>
              <w:jc w:val="both"/>
              <w:rPr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9558C2" w:rsidRPr="00DB704C" w:rsidRDefault="00BA7671" w:rsidP="00FF6AC7">
            <w:pPr>
              <w:jc w:val="center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10</w:t>
            </w:r>
          </w:p>
        </w:tc>
      </w:tr>
    </w:tbl>
    <w:p w:rsidR="009558C2" w:rsidRPr="00DB704C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9558C2" w:rsidRPr="00DB704C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iCs/>
          <w:sz w:val="20"/>
          <w:szCs w:val="20"/>
        </w:rPr>
      </w:pPr>
    </w:p>
    <w:p w:rsidR="009558C2" w:rsidRPr="00DB704C" w:rsidRDefault="009558C2" w:rsidP="002B3192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0"/>
          <w:szCs w:val="20"/>
        </w:rPr>
      </w:pPr>
      <w:r w:rsidRPr="00DB704C">
        <w:rPr>
          <w:b/>
          <w:bCs/>
          <w:caps/>
          <w:sz w:val="20"/>
          <w:szCs w:val="20"/>
          <w:u w:val="single"/>
        </w:rPr>
        <w:br w:type="page"/>
      </w:r>
      <w:r w:rsidRPr="00DB704C">
        <w:rPr>
          <w:b/>
          <w:bCs/>
          <w:caps/>
          <w:sz w:val="20"/>
          <w:szCs w:val="20"/>
        </w:rPr>
        <w:lastRenderedPageBreak/>
        <w:t>1. паспорт ПРОГРАММЫ УЧЕБНОЙ ДИСЦИПЛИНЫ</w:t>
      </w:r>
    </w:p>
    <w:p w:rsidR="00403771" w:rsidRPr="00DB704C" w:rsidRDefault="002B3192" w:rsidP="002B3192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sz w:val="20"/>
          <w:szCs w:val="20"/>
        </w:rPr>
      </w:pPr>
      <w:r w:rsidRPr="00DB704C">
        <w:rPr>
          <w:b/>
          <w:bCs/>
          <w:sz w:val="20"/>
          <w:szCs w:val="20"/>
        </w:rPr>
        <w:t>ОСНОВЫ ЭЛЕКТРОТЕХНИКИ И ЭЛЕКТРОНИКИ</w:t>
      </w:r>
    </w:p>
    <w:p w:rsidR="009558C2" w:rsidRPr="00DB704C" w:rsidRDefault="009558C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  <w:r w:rsidRPr="00DB704C">
        <w:rPr>
          <w:b/>
          <w:bCs/>
          <w:sz w:val="20"/>
          <w:szCs w:val="20"/>
        </w:rPr>
        <w:t>1.1. Область применения программы</w:t>
      </w:r>
    </w:p>
    <w:p w:rsidR="008F44BA" w:rsidRPr="00DB704C" w:rsidRDefault="008F44BA" w:rsidP="008F44BA">
      <w:pPr>
        <w:tabs>
          <w:tab w:val="left" w:pos="0"/>
          <w:tab w:val="left" w:pos="709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  <w:r w:rsidRPr="00DB704C">
        <w:rPr>
          <w:sz w:val="20"/>
          <w:szCs w:val="20"/>
        </w:rPr>
        <w:t>Учебная дисциплина ОП.01 Основы электротехники и электроники является обязательной частью общепрофессионального цикла примерной основной образовательной программы в соответствии с ФГОС по профессии СПО 15.01.31 Мастер контрольно-измерительных приборов и автоматики.</w:t>
      </w:r>
    </w:p>
    <w:p w:rsidR="009558C2" w:rsidRPr="00DB704C" w:rsidRDefault="009E0D5B" w:rsidP="009E0D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0"/>
          <w:szCs w:val="20"/>
        </w:rPr>
      </w:pPr>
      <w:r w:rsidRPr="00DB704C">
        <w:rPr>
          <w:sz w:val="20"/>
          <w:szCs w:val="20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</w:t>
      </w:r>
      <w:r w:rsidR="008B7754" w:rsidRPr="00DB704C">
        <w:rPr>
          <w:sz w:val="20"/>
          <w:szCs w:val="20"/>
        </w:rPr>
        <w:t>.</w:t>
      </w:r>
    </w:p>
    <w:p w:rsidR="00092635" w:rsidRPr="00DB704C" w:rsidRDefault="00092635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</w:p>
    <w:p w:rsidR="008F44BA" w:rsidRPr="00DB704C" w:rsidRDefault="009558C2" w:rsidP="002B3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sz w:val="20"/>
          <w:szCs w:val="20"/>
        </w:rPr>
      </w:pPr>
      <w:r w:rsidRPr="00DB704C">
        <w:rPr>
          <w:b/>
          <w:bCs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="008F44BA" w:rsidRPr="00DB704C">
        <w:rPr>
          <w:b/>
          <w:bCs/>
          <w:sz w:val="20"/>
          <w:szCs w:val="20"/>
        </w:rPr>
        <w:t>у</w:t>
      </w:r>
      <w:r w:rsidR="008F44BA" w:rsidRPr="00DB704C">
        <w:rPr>
          <w:sz w:val="20"/>
          <w:szCs w:val="20"/>
        </w:rPr>
        <w:t xml:space="preserve">чебная дисциплина входит в общепрофессиональный цикл и вместе с учебными дисциплинами цикла обеспечивает формирование общих и профессиональных компетенций для дальнейшего освоения профессиональных модулей. </w:t>
      </w:r>
    </w:p>
    <w:p w:rsidR="009558C2" w:rsidRPr="00DB704C" w:rsidRDefault="009558C2" w:rsidP="000F3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104C05" w:rsidRPr="00DB704C" w:rsidRDefault="00104C05" w:rsidP="000F30E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</w:p>
    <w:p w:rsidR="009558C2" w:rsidRPr="00DB704C" w:rsidRDefault="009558C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704C">
        <w:rPr>
          <w:b/>
          <w:bCs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9558C2" w:rsidRPr="00DB704C" w:rsidRDefault="009558C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9558C2" w:rsidRPr="00DB704C" w:rsidRDefault="009558C2" w:rsidP="00204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704C">
        <w:rPr>
          <w:sz w:val="20"/>
          <w:szCs w:val="20"/>
        </w:rPr>
        <w:t>В результате освоения дисциплины обучающийся должен уметь: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spacing w:line="276" w:lineRule="auto"/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рассчитывать параметры электрических, магнитных цепей; 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spacing w:line="276" w:lineRule="auto"/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снимать показания и пользоваться электроизмерительными приборами и приспособлениями; 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spacing w:line="276" w:lineRule="auto"/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собирать электрические схемы; 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spacing w:line="276" w:lineRule="auto"/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>подбирать параметры элементов по заданным условиям работы сложных цепей и устройств постоянного тока;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spacing w:line="276" w:lineRule="auto"/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>выбирать и заготавливать провода различных марок в зависимости от видов монтажа. Пользоваться измерительными приборами и диагностической аппаратурой для монтажа приборов и систем автоматики различных степеней сложности.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spacing w:line="276" w:lineRule="auto"/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>читать схемы соединений, принципиальные электрические схемы. Составлять различные схемы соединений с использованием элементов микроэлектроники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spacing w:line="276" w:lineRule="auto"/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производить расшивку проводов и </w:t>
      </w:r>
      <w:proofErr w:type="spellStart"/>
      <w:r w:rsidRPr="00DB704C">
        <w:rPr>
          <w:sz w:val="20"/>
          <w:szCs w:val="20"/>
        </w:rPr>
        <w:t>жгутование</w:t>
      </w:r>
      <w:proofErr w:type="spellEnd"/>
      <w:r w:rsidRPr="00DB704C">
        <w:rPr>
          <w:sz w:val="20"/>
          <w:szCs w:val="20"/>
        </w:rPr>
        <w:t xml:space="preserve">. 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spacing w:line="276" w:lineRule="auto"/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производить лужение, пайку проводов, сваривать провода. 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производить электромонтажные работы с электрическими кабелями, производить печатный монтаж; производить монтаж </w:t>
      </w:r>
      <w:proofErr w:type="spellStart"/>
      <w:r w:rsidRPr="00DB704C">
        <w:rPr>
          <w:sz w:val="20"/>
          <w:szCs w:val="20"/>
        </w:rPr>
        <w:t>электрорадиоэлементов</w:t>
      </w:r>
      <w:proofErr w:type="spellEnd"/>
      <w:r w:rsidRPr="00DB704C">
        <w:rPr>
          <w:sz w:val="20"/>
          <w:szCs w:val="20"/>
        </w:rPr>
        <w:t xml:space="preserve"> - прокладывать электрические проводки в системах контроля и регулирования и производить их монтаж. 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производить монтаж трубных проводок в системах контроля и регулирования. 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производить монтаж щитов, пультов, </w:t>
      </w:r>
      <w:proofErr w:type="spellStart"/>
      <w:r w:rsidRPr="00DB704C">
        <w:rPr>
          <w:sz w:val="20"/>
          <w:szCs w:val="20"/>
        </w:rPr>
        <w:t>стативов</w:t>
      </w:r>
      <w:proofErr w:type="spellEnd"/>
      <w:r w:rsidRPr="00DB704C">
        <w:rPr>
          <w:sz w:val="20"/>
          <w:szCs w:val="20"/>
        </w:rPr>
        <w:t xml:space="preserve">. 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оценивать качество результатов собственной деятельности. 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>оформлять сдаточную документацию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подбирать устройства электронной техники, электрические приборы и оборудование с определенными параметрами и характеристиками; </w:t>
      </w:r>
    </w:p>
    <w:p w:rsidR="008F44BA" w:rsidRPr="00DB704C" w:rsidRDefault="008F44BA" w:rsidP="008F44BA">
      <w:pPr>
        <w:pStyle w:val="af9"/>
        <w:numPr>
          <w:ilvl w:val="0"/>
          <w:numId w:val="15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эксплуатировать электрооборудование и механизмы передачи движения технологических машин и аппаратов; </w:t>
      </w:r>
    </w:p>
    <w:p w:rsidR="002B3192" w:rsidRDefault="002B3192" w:rsidP="008F44BA">
      <w:pPr>
        <w:spacing w:line="276" w:lineRule="auto"/>
        <w:contextualSpacing/>
        <w:jc w:val="both"/>
        <w:rPr>
          <w:sz w:val="20"/>
          <w:szCs w:val="20"/>
        </w:rPr>
      </w:pPr>
    </w:p>
    <w:p w:rsidR="00DB704C" w:rsidRPr="00DB704C" w:rsidRDefault="00DB704C" w:rsidP="008F44BA">
      <w:pPr>
        <w:spacing w:line="276" w:lineRule="auto"/>
        <w:contextualSpacing/>
        <w:jc w:val="both"/>
        <w:rPr>
          <w:sz w:val="20"/>
          <w:szCs w:val="20"/>
        </w:rPr>
      </w:pPr>
    </w:p>
    <w:p w:rsidR="009558C2" w:rsidRPr="00DB704C" w:rsidRDefault="009558C2" w:rsidP="002046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704C">
        <w:rPr>
          <w:sz w:val="20"/>
          <w:szCs w:val="20"/>
        </w:rPr>
        <w:t>В результате освоения дисциплины обучающийся должен знать: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элементы микроэлектроники, их классификация, типы, характеристики и назначение, маркировка. 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коммутационные приборы, их классификация, область применения и принцип действия. 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>состав и назначение основных блоков систем автоматического управления и регулирования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электрические схемы и схемы соединений, условные изображения и маркировку проводов, особенности схем промышленной автоматики, телемеханики, связи. 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функциональные и структурные схемы программируемых контроллеров. 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>основные принципы построения систем управления на базе микропроцессорной техники.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способы макетирования схем. 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>последовательность и требуемые характеристики сдачи выполненных работ.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правила оформления сдаточной технической документации. 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>принципы установления режимов работы отдельных устройств, приборов и блоков.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>характеристика и назначение основных электромонтажных операций.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назначение и области применения пайки, лужения. 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виды соединения проводов. Технология процесса установки крепления и пайки радиоэлементов. 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lastRenderedPageBreak/>
        <w:t>классификация электрических проводок, их назначение.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технологию </w:t>
      </w:r>
      <w:proofErr w:type="gramStart"/>
      <w:r w:rsidRPr="00DB704C">
        <w:rPr>
          <w:sz w:val="20"/>
          <w:szCs w:val="20"/>
        </w:rPr>
        <w:t>сборки блоков аппаратуры различных степеней сложности</w:t>
      </w:r>
      <w:proofErr w:type="gramEnd"/>
      <w:r w:rsidRPr="00DB704C">
        <w:rPr>
          <w:sz w:val="20"/>
          <w:szCs w:val="20"/>
        </w:rPr>
        <w:t>.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конструкцию и размещение оборудования, назначение, способы монтажа различных приборов и систем автоматизации. </w:t>
      </w:r>
    </w:p>
    <w:p w:rsidR="008F44BA" w:rsidRPr="00DB704C" w:rsidRDefault="008F44BA" w:rsidP="008F44BA">
      <w:pPr>
        <w:pStyle w:val="af9"/>
        <w:numPr>
          <w:ilvl w:val="0"/>
          <w:numId w:val="16"/>
        </w:numPr>
        <w:contextualSpacing/>
        <w:jc w:val="both"/>
        <w:rPr>
          <w:sz w:val="20"/>
          <w:szCs w:val="20"/>
        </w:rPr>
      </w:pPr>
      <w:r w:rsidRPr="00DB704C">
        <w:rPr>
          <w:sz w:val="20"/>
          <w:szCs w:val="20"/>
        </w:rPr>
        <w:t>трубные проводки, их классификацию и назначение, технические требования к ним.</w:t>
      </w:r>
    </w:p>
    <w:p w:rsidR="007E209C" w:rsidRPr="00DB704C" w:rsidRDefault="008F44BA" w:rsidP="008F44BA">
      <w:pPr>
        <w:pStyle w:val="af9"/>
        <w:numPr>
          <w:ilvl w:val="0"/>
          <w:numId w:val="16"/>
        </w:numPr>
        <w:jc w:val="both"/>
        <w:rPr>
          <w:sz w:val="20"/>
          <w:szCs w:val="20"/>
        </w:rPr>
      </w:pPr>
      <w:r w:rsidRPr="00DB704C">
        <w:rPr>
          <w:sz w:val="20"/>
          <w:szCs w:val="20"/>
        </w:rPr>
        <w:t>общие требования к автоматическому управлению и регулированию производственных и технологических процессов.</w:t>
      </w:r>
    </w:p>
    <w:p w:rsidR="008F44BA" w:rsidRPr="00DB704C" w:rsidRDefault="008F44BA" w:rsidP="008F44BA">
      <w:pPr>
        <w:pStyle w:val="af9"/>
        <w:jc w:val="both"/>
        <w:rPr>
          <w:sz w:val="20"/>
          <w:szCs w:val="20"/>
        </w:rPr>
      </w:pPr>
    </w:p>
    <w:p w:rsidR="009558C2" w:rsidRPr="00DB704C" w:rsidRDefault="009558C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B704C">
        <w:rPr>
          <w:b/>
          <w:bCs/>
          <w:sz w:val="20"/>
          <w:szCs w:val="20"/>
        </w:rPr>
        <w:t>1.4. количество часов на освоение программы дисциплины:</w:t>
      </w:r>
    </w:p>
    <w:p w:rsidR="00CF0745" w:rsidRPr="00DB704C" w:rsidRDefault="00CF0745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9558C2" w:rsidRPr="00DB704C" w:rsidRDefault="003B5B06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     </w:t>
      </w:r>
      <w:r w:rsidR="00CF0745" w:rsidRPr="00DB704C">
        <w:rPr>
          <w:sz w:val="20"/>
          <w:szCs w:val="20"/>
        </w:rPr>
        <w:t xml:space="preserve"> </w:t>
      </w:r>
      <w:r w:rsidR="009558C2" w:rsidRPr="00DB704C">
        <w:rPr>
          <w:sz w:val="20"/>
          <w:szCs w:val="20"/>
        </w:rPr>
        <w:t xml:space="preserve">максимальной учебной нагрузки </w:t>
      </w:r>
      <w:proofErr w:type="gramStart"/>
      <w:r w:rsidR="009558C2" w:rsidRPr="00DB704C">
        <w:rPr>
          <w:sz w:val="20"/>
          <w:szCs w:val="20"/>
        </w:rPr>
        <w:t>обучающегося</w:t>
      </w:r>
      <w:proofErr w:type="gramEnd"/>
      <w:r w:rsidR="009558C2" w:rsidRPr="00DB704C">
        <w:rPr>
          <w:sz w:val="20"/>
          <w:szCs w:val="20"/>
        </w:rPr>
        <w:t xml:space="preserve"> </w:t>
      </w:r>
      <w:r w:rsidR="007C2212" w:rsidRPr="00DB704C">
        <w:rPr>
          <w:sz w:val="20"/>
          <w:szCs w:val="20"/>
        </w:rPr>
        <w:t>11</w:t>
      </w:r>
      <w:r w:rsidR="0058641E">
        <w:rPr>
          <w:sz w:val="20"/>
          <w:szCs w:val="20"/>
        </w:rPr>
        <w:t>4</w:t>
      </w:r>
      <w:r w:rsidR="009558C2" w:rsidRPr="00DB704C">
        <w:rPr>
          <w:sz w:val="20"/>
          <w:szCs w:val="20"/>
        </w:rPr>
        <w:t xml:space="preserve"> часов</w:t>
      </w:r>
      <w:r w:rsidR="002B3192" w:rsidRPr="00DB704C">
        <w:rPr>
          <w:sz w:val="20"/>
          <w:szCs w:val="20"/>
        </w:rPr>
        <w:t>.</w:t>
      </w:r>
    </w:p>
    <w:p w:rsidR="00C41E98" w:rsidRPr="00DB704C" w:rsidRDefault="00C41E98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2B3192" w:rsidRPr="00DB704C" w:rsidRDefault="002B3192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2B3192" w:rsidRPr="00DB704C" w:rsidRDefault="002B319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bookmarkStart w:id="0" w:name="_GoBack"/>
      <w:bookmarkEnd w:id="0"/>
    </w:p>
    <w:p w:rsidR="002B3192" w:rsidRPr="00DB704C" w:rsidRDefault="002B319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9558C2" w:rsidRPr="00DB704C" w:rsidRDefault="009558C2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DB704C">
        <w:rPr>
          <w:b/>
          <w:bCs/>
          <w:sz w:val="20"/>
          <w:szCs w:val="20"/>
        </w:rPr>
        <w:t>2. СТРУКТУРА И СОДЕРЖАНИЕ УЧЕБНОЙ ДИСЦИПЛИНЫ</w:t>
      </w:r>
    </w:p>
    <w:p w:rsidR="00244F10" w:rsidRPr="00DB704C" w:rsidRDefault="00244F10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9558C2" w:rsidRPr="00DB704C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DB704C">
        <w:rPr>
          <w:b/>
          <w:bCs/>
          <w:sz w:val="20"/>
          <w:szCs w:val="20"/>
        </w:rPr>
        <w:t>2.1. Объем учебной дисциплины и виды учебной работы</w:t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558C2" w:rsidRPr="00DB704C">
        <w:trPr>
          <w:trHeight w:val="460"/>
        </w:trPr>
        <w:tc>
          <w:tcPr>
            <w:tcW w:w="7904" w:type="dxa"/>
          </w:tcPr>
          <w:p w:rsidR="009558C2" w:rsidRPr="00DB704C" w:rsidRDefault="009558C2" w:rsidP="000321C9">
            <w:pPr>
              <w:jc w:val="center"/>
              <w:rPr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</w:tcPr>
          <w:p w:rsidR="009558C2" w:rsidRPr="00DB704C" w:rsidRDefault="009558C2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DB704C">
              <w:rPr>
                <w:b/>
                <w:bCs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9558C2" w:rsidRPr="00DB704C">
        <w:trPr>
          <w:trHeight w:val="285"/>
        </w:trPr>
        <w:tc>
          <w:tcPr>
            <w:tcW w:w="7904" w:type="dxa"/>
          </w:tcPr>
          <w:p w:rsidR="009558C2" w:rsidRPr="00DB704C" w:rsidRDefault="002F70B3" w:rsidP="003509A1">
            <w:pPr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У</w:t>
            </w:r>
            <w:r w:rsidR="009558C2" w:rsidRPr="00DB704C">
              <w:rPr>
                <w:b/>
                <w:bCs/>
                <w:sz w:val="20"/>
                <w:szCs w:val="20"/>
              </w:rPr>
              <w:t>чебная нагрузка (всего)</w:t>
            </w:r>
          </w:p>
        </w:tc>
        <w:tc>
          <w:tcPr>
            <w:tcW w:w="1800" w:type="dxa"/>
          </w:tcPr>
          <w:p w:rsidR="009558C2" w:rsidRPr="00DB704C" w:rsidRDefault="007C2212" w:rsidP="0058641E">
            <w:pPr>
              <w:jc w:val="center"/>
              <w:rPr>
                <w:i/>
                <w:i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11</w:t>
            </w:r>
            <w:r w:rsidR="0058641E">
              <w:rPr>
                <w:sz w:val="20"/>
                <w:szCs w:val="20"/>
              </w:rPr>
              <w:t>4</w:t>
            </w:r>
          </w:p>
        </w:tc>
      </w:tr>
      <w:tr w:rsidR="009558C2" w:rsidRPr="00DB704C">
        <w:tc>
          <w:tcPr>
            <w:tcW w:w="7904" w:type="dxa"/>
          </w:tcPr>
          <w:p w:rsidR="009558C2" w:rsidRPr="00DB704C" w:rsidRDefault="009558C2" w:rsidP="000321C9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</w:tcPr>
          <w:p w:rsidR="009558C2" w:rsidRPr="00DB704C" w:rsidRDefault="009558C2" w:rsidP="000321C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2B3192" w:rsidRPr="00DB704C">
        <w:tc>
          <w:tcPr>
            <w:tcW w:w="7904" w:type="dxa"/>
          </w:tcPr>
          <w:p w:rsidR="002B3192" w:rsidRPr="00DB704C" w:rsidRDefault="002B3192" w:rsidP="000321C9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     теоретическое обучение</w:t>
            </w:r>
          </w:p>
        </w:tc>
        <w:tc>
          <w:tcPr>
            <w:tcW w:w="1800" w:type="dxa"/>
          </w:tcPr>
          <w:p w:rsidR="002B3192" w:rsidRPr="00DB704C" w:rsidRDefault="0058641E" w:rsidP="000321C9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68</w:t>
            </w:r>
          </w:p>
        </w:tc>
      </w:tr>
      <w:tr w:rsidR="009558C2" w:rsidRPr="00DB704C">
        <w:tc>
          <w:tcPr>
            <w:tcW w:w="7904" w:type="dxa"/>
          </w:tcPr>
          <w:p w:rsidR="009558C2" w:rsidRPr="00DB704C" w:rsidRDefault="009558C2" w:rsidP="000321C9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     лабораторные занятия</w:t>
            </w:r>
          </w:p>
        </w:tc>
        <w:tc>
          <w:tcPr>
            <w:tcW w:w="1800" w:type="dxa"/>
          </w:tcPr>
          <w:p w:rsidR="009558C2" w:rsidRPr="00DB704C" w:rsidRDefault="002B3192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4</w:t>
            </w:r>
            <w:r w:rsidR="00A30AAA" w:rsidRPr="00DB704C">
              <w:rPr>
                <w:sz w:val="20"/>
                <w:szCs w:val="20"/>
              </w:rPr>
              <w:t>6</w:t>
            </w:r>
          </w:p>
        </w:tc>
      </w:tr>
      <w:tr w:rsidR="009558C2" w:rsidRPr="00DB704C">
        <w:tc>
          <w:tcPr>
            <w:tcW w:w="7904" w:type="dxa"/>
          </w:tcPr>
          <w:p w:rsidR="009558C2" w:rsidRPr="00DB704C" w:rsidRDefault="009558C2" w:rsidP="000321C9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9558C2" w:rsidRPr="00DB704C" w:rsidRDefault="002B3192" w:rsidP="000321C9">
            <w:pPr>
              <w:jc w:val="center"/>
              <w:rPr>
                <w:i/>
                <w:i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</w:t>
            </w:r>
          </w:p>
        </w:tc>
      </w:tr>
      <w:tr w:rsidR="009558C2" w:rsidRPr="00DB704C">
        <w:tc>
          <w:tcPr>
            <w:tcW w:w="9704" w:type="dxa"/>
            <w:gridSpan w:val="2"/>
          </w:tcPr>
          <w:p w:rsidR="009558C2" w:rsidRPr="00DB704C" w:rsidRDefault="009558C2" w:rsidP="007C2212">
            <w:pPr>
              <w:rPr>
                <w:i/>
                <w:i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Итоговая аттестация в форме</w:t>
            </w:r>
            <w:r w:rsidR="007C2212" w:rsidRPr="00DB704C">
              <w:rPr>
                <w:sz w:val="20"/>
                <w:szCs w:val="20"/>
              </w:rPr>
              <w:t xml:space="preserve"> дифференцированного зачета,</w:t>
            </w:r>
            <w:r w:rsidRPr="00DB704C">
              <w:rPr>
                <w:i/>
                <w:iCs/>
                <w:sz w:val="20"/>
                <w:szCs w:val="20"/>
              </w:rPr>
              <w:t xml:space="preserve"> </w:t>
            </w:r>
            <w:r w:rsidR="007C2212" w:rsidRPr="00DB704C">
              <w:rPr>
                <w:iCs/>
                <w:sz w:val="20"/>
                <w:szCs w:val="20"/>
              </w:rPr>
              <w:t>экзамена</w:t>
            </w:r>
          </w:p>
        </w:tc>
      </w:tr>
    </w:tbl>
    <w:p w:rsidR="009558C2" w:rsidRPr="00DB704C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9558C2" w:rsidRPr="00DB704C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9558C2" w:rsidRPr="00DB704C"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9558C2" w:rsidRPr="00DB704C" w:rsidRDefault="009558C2" w:rsidP="00470B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iCs/>
          <w:sz w:val="20"/>
          <w:szCs w:val="20"/>
        </w:rPr>
      </w:pPr>
      <w:r w:rsidRPr="00DB704C">
        <w:rPr>
          <w:b/>
          <w:bCs/>
          <w:sz w:val="20"/>
          <w:szCs w:val="20"/>
        </w:rPr>
        <w:lastRenderedPageBreak/>
        <w:t>2.2. тематический план и содержание учебной дисциплины</w:t>
      </w:r>
      <w:r w:rsidRPr="00DB704C">
        <w:rPr>
          <w:b/>
          <w:bCs/>
          <w:caps/>
          <w:sz w:val="20"/>
          <w:szCs w:val="20"/>
        </w:rPr>
        <w:t xml:space="preserve"> </w:t>
      </w:r>
      <w:r w:rsidRPr="00DB704C">
        <w:rPr>
          <w:b/>
          <w:bCs/>
          <w:sz w:val="20"/>
          <w:szCs w:val="20"/>
        </w:rPr>
        <w:t>Основы информационных технологий</w:t>
      </w:r>
    </w:p>
    <w:p w:rsidR="009558C2" w:rsidRPr="00DB704C" w:rsidRDefault="009558C2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sz w:val="20"/>
          <w:szCs w:val="20"/>
        </w:rPr>
      </w:pPr>
      <w:r w:rsidRPr="00DB704C">
        <w:rPr>
          <w:i/>
          <w:iCs/>
          <w:sz w:val="20"/>
          <w:szCs w:val="20"/>
        </w:rPr>
        <w:tab/>
      </w:r>
      <w:r w:rsidRPr="00DB704C">
        <w:rPr>
          <w:i/>
          <w:iCs/>
          <w:sz w:val="20"/>
          <w:szCs w:val="20"/>
        </w:rPr>
        <w:tab/>
      </w:r>
      <w:r w:rsidRPr="00DB704C">
        <w:rPr>
          <w:i/>
          <w:iCs/>
          <w:sz w:val="20"/>
          <w:szCs w:val="20"/>
        </w:rPr>
        <w:tab/>
      </w:r>
    </w:p>
    <w:p w:rsidR="009558C2" w:rsidRPr="00DB704C" w:rsidRDefault="009558C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</w:p>
    <w:tbl>
      <w:tblPr>
        <w:tblW w:w="155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99"/>
        <w:gridCol w:w="6339"/>
        <w:gridCol w:w="4859"/>
        <w:gridCol w:w="992"/>
        <w:gridCol w:w="1134"/>
      </w:tblGrid>
      <w:tr w:rsidR="007C2212" w:rsidRPr="00DB704C" w:rsidTr="00791B38">
        <w:trPr>
          <w:trHeight w:val="20"/>
        </w:trPr>
        <w:tc>
          <w:tcPr>
            <w:tcW w:w="2199" w:type="dxa"/>
            <w:vAlign w:val="center"/>
            <w:hideMark/>
          </w:tcPr>
          <w:p w:rsidR="007C2212" w:rsidRPr="00DB704C" w:rsidRDefault="007C2212" w:rsidP="002F70B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1198" w:type="dxa"/>
            <w:gridSpan w:val="2"/>
            <w:vAlign w:val="center"/>
            <w:hideMark/>
          </w:tcPr>
          <w:p w:rsidR="007C2212" w:rsidRPr="00DB704C" w:rsidRDefault="007C2212" w:rsidP="002F70B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  <w:r w:rsidRPr="00DB704C">
              <w:rPr>
                <w:b/>
                <w:bCs/>
                <w:color w:val="000000" w:themeColor="text1"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color w:val="000000" w:themeColor="text1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992" w:type="dxa"/>
            <w:shd w:val="clear" w:color="auto" w:fill="FFFFFF"/>
            <w:vAlign w:val="center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34" w:type="dxa"/>
          </w:tcPr>
          <w:p w:rsidR="007C2212" w:rsidRPr="00DB704C" w:rsidRDefault="007C2212" w:rsidP="002F70B3">
            <w:pPr>
              <w:jc w:val="center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Уровень усвоения</w:t>
            </w: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198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 w:val="restart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Тема 1.1.</w:t>
            </w:r>
          </w:p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Электрическое поле</w:t>
            </w:r>
          </w:p>
        </w:tc>
        <w:tc>
          <w:tcPr>
            <w:tcW w:w="6339" w:type="dxa"/>
            <w:tcBorders>
              <w:right w:val="nil"/>
            </w:tcBorders>
            <w:vAlign w:val="center"/>
            <w:hideMark/>
          </w:tcPr>
          <w:p w:rsidR="007C2212" w:rsidRPr="00DB704C" w:rsidRDefault="007C2212" w:rsidP="00AA4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859" w:type="dxa"/>
            <w:tcBorders>
              <w:left w:val="nil"/>
            </w:tcBorders>
            <w:vAlign w:val="center"/>
            <w:hideMark/>
          </w:tcPr>
          <w:p w:rsidR="007C2212" w:rsidRPr="00DB704C" w:rsidRDefault="007C2212" w:rsidP="002F70B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C2212" w:rsidRPr="00DB704C" w:rsidRDefault="00AA455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7C2212" w:rsidRPr="00DB704C" w:rsidRDefault="007C2212" w:rsidP="00AA45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AA4552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AA4552" w:rsidRPr="00DB704C" w:rsidRDefault="00AA455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AA4552" w:rsidRPr="00DB704C" w:rsidRDefault="00AA4552" w:rsidP="00883E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highlight w:val="yellow"/>
                <w:lang w:eastAsia="en-US"/>
              </w:rPr>
            </w:pPr>
            <w:r w:rsidRPr="00DB704C">
              <w:rPr>
                <w:sz w:val="20"/>
                <w:szCs w:val="20"/>
              </w:rPr>
              <w:t xml:space="preserve">1.Введение. Электрическая энергия и ее применение. Электрическое поле. Свойства и характеристики электрического поля. Закон Кулона. Диэлектрическая проницаемость </w:t>
            </w:r>
          </w:p>
        </w:tc>
        <w:tc>
          <w:tcPr>
            <w:tcW w:w="992" w:type="dxa"/>
            <w:vAlign w:val="center"/>
          </w:tcPr>
          <w:p w:rsidR="00AA4552" w:rsidRPr="00DB704C" w:rsidRDefault="00AA4552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AA4552" w:rsidRPr="00DB704C" w:rsidRDefault="00AA4552" w:rsidP="00AA4552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AA4552" w:rsidRPr="00DB704C" w:rsidTr="00791B38">
        <w:trPr>
          <w:trHeight w:val="20"/>
        </w:trPr>
        <w:tc>
          <w:tcPr>
            <w:tcW w:w="2199" w:type="dxa"/>
            <w:vMerge/>
            <w:vAlign w:val="center"/>
          </w:tcPr>
          <w:p w:rsidR="00AA4552" w:rsidRPr="00DB704C" w:rsidRDefault="00AA455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</w:tcPr>
          <w:p w:rsidR="00AA4552" w:rsidRPr="00DB704C" w:rsidRDefault="00AA455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2.Электрическая ёмкость. Конденсаторы. Последовательное и параллельное соединения конденсаторов. </w:t>
            </w:r>
          </w:p>
        </w:tc>
        <w:tc>
          <w:tcPr>
            <w:tcW w:w="992" w:type="dxa"/>
            <w:vAlign w:val="center"/>
          </w:tcPr>
          <w:p w:rsidR="00AA4552" w:rsidRPr="00DB704C" w:rsidRDefault="00AA4552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AA4552" w:rsidRPr="00DB704C" w:rsidRDefault="00AA4552" w:rsidP="00AA4552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883E13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883E13" w:rsidRPr="00DB704C" w:rsidRDefault="00883E1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исследовательская работа: Расчет электрических цепей при различном соединении конденсаторов</w:t>
            </w:r>
          </w:p>
        </w:tc>
        <w:tc>
          <w:tcPr>
            <w:tcW w:w="992" w:type="dxa"/>
            <w:vAlign w:val="center"/>
          </w:tcPr>
          <w:p w:rsidR="00883E13" w:rsidRPr="00DB704C" w:rsidRDefault="00883E13" w:rsidP="002F7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883E13" w:rsidRPr="00DB704C" w:rsidRDefault="00883E13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883E13" w:rsidRPr="00DB704C" w:rsidTr="00791B38">
        <w:trPr>
          <w:trHeight w:val="20"/>
        </w:trPr>
        <w:tc>
          <w:tcPr>
            <w:tcW w:w="2199" w:type="dxa"/>
            <w:vMerge w:val="restart"/>
            <w:hideMark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Тема 2.1. </w:t>
            </w:r>
          </w:p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Элементы и схемы электрической цепи</w:t>
            </w:r>
          </w:p>
        </w:tc>
        <w:tc>
          <w:tcPr>
            <w:tcW w:w="6339" w:type="dxa"/>
            <w:tcBorders>
              <w:right w:val="nil"/>
            </w:tcBorders>
            <w:vAlign w:val="center"/>
            <w:hideMark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4859" w:type="dxa"/>
            <w:tcBorders>
              <w:left w:val="nil"/>
            </w:tcBorders>
            <w:vAlign w:val="center"/>
            <w:hideMark/>
          </w:tcPr>
          <w:p w:rsidR="00883E13" w:rsidRPr="00DB704C" w:rsidRDefault="00883E13" w:rsidP="002F70B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 xml:space="preserve">1.Электрическая цепь. Источники и приемники электрической цепи. Электрический ток в проводниках. Закон Ома </w:t>
            </w:r>
          </w:p>
        </w:tc>
        <w:tc>
          <w:tcPr>
            <w:tcW w:w="992" w:type="dxa"/>
            <w:vAlign w:val="center"/>
          </w:tcPr>
          <w:p w:rsidR="007C2212" w:rsidRPr="00DB704C" w:rsidRDefault="007C2212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AA4552" w:rsidP="002F70B3">
            <w:pPr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2.Электрическая цепь постоянного тока. Электрическое сопротивление, проводимость. Соединение резисторов. Работа и мощность Баланс мощностей. Закон Джоуля – Ленца. Режимы работы электрической цепи</w:t>
            </w:r>
          </w:p>
        </w:tc>
        <w:tc>
          <w:tcPr>
            <w:tcW w:w="992" w:type="dxa"/>
            <w:vAlign w:val="center"/>
          </w:tcPr>
          <w:p w:rsidR="007C2212" w:rsidRPr="00DB704C" w:rsidRDefault="00AA4552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AA4552" w:rsidP="002F70B3">
            <w:pPr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883E13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883E13" w:rsidRPr="00DB704C" w:rsidRDefault="00883E1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исследовательская работа: Расчет электрических цепей при различном соединении резисторов</w:t>
            </w:r>
          </w:p>
        </w:tc>
        <w:tc>
          <w:tcPr>
            <w:tcW w:w="992" w:type="dxa"/>
            <w:vAlign w:val="center"/>
          </w:tcPr>
          <w:p w:rsidR="00883E13" w:rsidRPr="00DB704C" w:rsidRDefault="00883E13" w:rsidP="002F7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883E13" w:rsidRPr="00DB704C" w:rsidRDefault="00883E13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883E13" w:rsidRPr="00DB704C" w:rsidTr="00791B38">
        <w:trPr>
          <w:trHeight w:val="20"/>
        </w:trPr>
        <w:tc>
          <w:tcPr>
            <w:tcW w:w="2199" w:type="dxa"/>
            <w:vMerge w:val="restart"/>
            <w:hideMark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Тема 2.2.</w:t>
            </w:r>
          </w:p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Расчет простых электрических цепей</w:t>
            </w:r>
          </w:p>
        </w:tc>
        <w:tc>
          <w:tcPr>
            <w:tcW w:w="11198" w:type="dxa"/>
            <w:gridSpan w:val="2"/>
            <w:vAlign w:val="center"/>
            <w:hideMark/>
          </w:tcPr>
          <w:p w:rsidR="00883E13" w:rsidRPr="00DB704C" w:rsidRDefault="00883E13" w:rsidP="002F70B3">
            <w:pPr>
              <w:jc w:val="both"/>
              <w:rPr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1.Основы расчета простых электрических цепей постоянного тока Законы Кирхгофа. Последовательное и параллельное соединения источников Э.Д.С.</w:t>
            </w:r>
          </w:p>
        </w:tc>
        <w:tc>
          <w:tcPr>
            <w:tcW w:w="992" w:type="dxa"/>
            <w:vAlign w:val="center"/>
          </w:tcPr>
          <w:p w:rsidR="007C2212" w:rsidRPr="00DB704C" w:rsidRDefault="007C2212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2F70B3" w:rsidP="002F70B3">
            <w:pPr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2. Потенциальная диаграмма.</w:t>
            </w:r>
          </w:p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 xml:space="preserve"> Работа источника в режиме генератора и потребителя.</w:t>
            </w:r>
          </w:p>
        </w:tc>
        <w:tc>
          <w:tcPr>
            <w:tcW w:w="992" w:type="dxa"/>
            <w:vAlign w:val="center"/>
          </w:tcPr>
          <w:p w:rsidR="007C2212" w:rsidRPr="00DB704C" w:rsidRDefault="002F70B3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2F70B3" w:rsidP="002F70B3">
            <w:pPr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7C2212" w:rsidRPr="00DB704C" w:rsidRDefault="002F70B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Лабораторные работы </w:t>
            </w:r>
          </w:p>
        </w:tc>
        <w:tc>
          <w:tcPr>
            <w:tcW w:w="992" w:type="dxa"/>
            <w:vAlign w:val="center"/>
          </w:tcPr>
          <w:p w:rsidR="007C2212" w:rsidRPr="00DB704C" w:rsidRDefault="00A30AAA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7C2212" w:rsidRPr="00DB704C" w:rsidRDefault="007C2212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1. Лабораторная работа "Исследование режимов работы и методов расчета линейных цепей постоянного тока с одним источником питания "</w:t>
            </w:r>
          </w:p>
        </w:tc>
        <w:tc>
          <w:tcPr>
            <w:tcW w:w="992" w:type="dxa"/>
            <w:vAlign w:val="center"/>
          </w:tcPr>
          <w:p w:rsidR="007C2212" w:rsidRPr="00DB704C" w:rsidRDefault="00A30AAA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7C2212" w:rsidRPr="00DB704C" w:rsidRDefault="007C2212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487604" w:rsidRPr="00DB704C" w:rsidTr="00791B38">
        <w:trPr>
          <w:trHeight w:val="20"/>
        </w:trPr>
        <w:tc>
          <w:tcPr>
            <w:tcW w:w="2199" w:type="dxa"/>
            <w:vMerge/>
            <w:vAlign w:val="center"/>
          </w:tcPr>
          <w:p w:rsidR="00487604" w:rsidRPr="00DB704C" w:rsidRDefault="00487604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</w:tcPr>
          <w:p w:rsidR="00487604" w:rsidRPr="00DB704C" w:rsidRDefault="00487604" w:rsidP="00487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2. Лабораторная работа "Исследование режимов работы и методов расчета линейных цепей постоянного тока с одним источником питания " </w:t>
            </w:r>
          </w:p>
        </w:tc>
        <w:tc>
          <w:tcPr>
            <w:tcW w:w="992" w:type="dxa"/>
            <w:vAlign w:val="center"/>
          </w:tcPr>
          <w:p w:rsidR="00487604" w:rsidRPr="00DB704C" w:rsidRDefault="00487604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87604" w:rsidRPr="00DB704C" w:rsidRDefault="00487604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7C2212" w:rsidRPr="00DB704C" w:rsidRDefault="007C2212" w:rsidP="002F70B3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7C2212" w:rsidRPr="00DB704C" w:rsidRDefault="007C2212" w:rsidP="002F70B3">
            <w:pPr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исследовательская работа: Расчет простых электрических цепей постоянного тока</w:t>
            </w:r>
          </w:p>
        </w:tc>
        <w:tc>
          <w:tcPr>
            <w:tcW w:w="992" w:type="dxa"/>
            <w:vAlign w:val="center"/>
          </w:tcPr>
          <w:p w:rsidR="007C2212" w:rsidRPr="00DB704C" w:rsidRDefault="007C2212" w:rsidP="002F7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7C2212" w:rsidRPr="00DB704C" w:rsidRDefault="007C2212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08690F" w:rsidRPr="00DB704C" w:rsidTr="00791B38">
        <w:trPr>
          <w:trHeight w:val="20"/>
        </w:trPr>
        <w:tc>
          <w:tcPr>
            <w:tcW w:w="2199" w:type="dxa"/>
            <w:vMerge w:val="restart"/>
          </w:tcPr>
          <w:p w:rsidR="0008690F" w:rsidRPr="00DB704C" w:rsidRDefault="0008690F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Тема 2.3. </w:t>
            </w:r>
          </w:p>
          <w:p w:rsidR="0008690F" w:rsidRPr="00DB704C" w:rsidRDefault="0008690F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Расчет сложных электрических цепей постоянного тока</w:t>
            </w:r>
          </w:p>
        </w:tc>
        <w:tc>
          <w:tcPr>
            <w:tcW w:w="11198" w:type="dxa"/>
            <w:gridSpan w:val="2"/>
            <w:vAlign w:val="center"/>
          </w:tcPr>
          <w:p w:rsidR="0008690F" w:rsidRPr="00DB704C" w:rsidRDefault="0008690F" w:rsidP="002F70B3">
            <w:pPr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08690F" w:rsidRPr="00DB704C" w:rsidRDefault="00024381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DB704C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D9D9D9" w:themeFill="background1" w:themeFillShade="D9"/>
          </w:tcPr>
          <w:p w:rsidR="0008690F" w:rsidRPr="00DB704C" w:rsidRDefault="0008690F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08690F" w:rsidRPr="00DB704C" w:rsidTr="00791B38">
        <w:trPr>
          <w:trHeight w:val="20"/>
        </w:trPr>
        <w:tc>
          <w:tcPr>
            <w:tcW w:w="2199" w:type="dxa"/>
            <w:vMerge/>
            <w:hideMark/>
          </w:tcPr>
          <w:p w:rsidR="0008690F" w:rsidRPr="00DB704C" w:rsidRDefault="0008690F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tcBorders>
              <w:bottom w:val="single" w:sz="4" w:space="0" w:color="000000" w:themeColor="text1"/>
            </w:tcBorders>
            <w:vAlign w:val="center"/>
            <w:hideMark/>
          </w:tcPr>
          <w:p w:rsidR="0008690F" w:rsidRPr="00DB704C" w:rsidRDefault="0008690F" w:rsidP="007822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Расчет сложных электрических цепей постоянного тока:</w:t>
            </w:r>
          </w:p>
          <w:p w:rsidR="0008690F" w:rsidRPr="00DB704C" w:rsidRDefault="0008690F" w:rsidP="007822C1">
            <w:pPr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1.Методом узловых и контурных уравнений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8690F" w:rsidRPr="00DB704C" w:rsidRDefault="0008690F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690F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08690F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08690F" w:rsidRPr="00DB704C" w:rsidRDefault="0008690F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tcBorders>
              <w:bottom w:val="single" w:sz="4" w:space="0" w:color="000000" w:themeColor="text1"/>
            </w:tcBorders>
            <w:hideMark/>
          </w:tcPr>
          <w:p w:rsidR="0008690F" w:rsidRPr="00DB704C" w:rsidRDefault="0008690F" w:rsidP="00103183">
            <w:pPr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2.Методом контурных токов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690F" w:rsidRPr="00DB704C" w:rsidRDefault="0008690F" w:rsidP="0008690F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DB704C">
              <w:rPr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8690F" w:rsidRPr="00DB704C" w:rsidRDefault="00883E13" w:rsidP="002F70B3">
            <w:pPr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690F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08690F" w:rsidRPr="00DB704C" w:rsidRDefault="0008690F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tcBorders>
              <w:bottom w:val="single" w:sz="4" w:space="0" w:color="000000" w:themeColor="text1"/>
            </w:tcBorders>
            <w:hideMark/>
          </w:tcPr>
          <w:p w:rsidR="0008690F" w:rsidRPr="00DB704C" w:rsidRDefault="0008690F" w:rsidP="007822C1">
            <w:pPr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3.Метод двух узлов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8690F" w:rsidRPr="00DB704C" w:rsidRDefault="00024381" w:rsidP="0008690F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vAlign w:val="center"/>
          </w:tcPr>
          <w:p w:rsidR="0008690F" w:rsidRPr="00DB704C" w:rsidRDefault="00883E13" w:rsidP="002F70B3">
            <w:pPr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08690F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08690F" w:rsidRPr="00DB704C" w:rsidRDefault="0008690F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08690F" w:rsidRPr="00DB704C" w:rsidRDefault="0008690F" w:rsidP="007822C1">
            <w:pPr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 xml:space="preserve">4.Методом наложения токов 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:rsidR="0008690F" w:rsidRPr="00DB704C" w:rsidRDefault="0008690F" w:rsidP="0008690F">
            <w:pPr>
              <w:jc w:val="center"/>
              <w:rPr>
                <w:sz w:val="20"/>
                <w:szCs w:val="20"/>
                <w:lang w:val="en-US" w:eastAsia="en-US"/>
              </w:rPr>
            </w:pPr>
            <w:r w:rsidRPr="00DB704C">
              <w:rPr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8690F" w:rsidRPr="00DB704C" w:rsidRDefault="00883E13" w:rsidP="002F70B3">
            <w:pPr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690F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08690F" w:rsidRPr="00DB704C" w:rsidRDefault="0008690F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08690F" w:rsidRPr="00DB704C" w:rsidRDefault="0008690F" w:rsidP="007822C1">
            <w:pPr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5.Методом эквивалентного генератора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8690F" w:rsidRPr="00DB704C" w:rsidRDefault="00024381" w:rsidP="0008690F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8690F" w:rsidRPr="00DB704C" w:rsidRDefault="00883E13" w:rsidP="002F70B3">
            <w:pPr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883E13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883E13" w:rsidRPr="00DB704C" w:rsidRDefault="00883E1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992" w:type="dxa"/>
            <w:vAlign w:val="center"/>
          </w:tcPr>
          <w:p w:rsidR="00883E13" w:rsidRPr="00DB704C" w:rsidRDefault="00883E13" w:rsidP="00086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883E13" w:rsidRPr="00DB704C" w:rsidRDefault="00883E13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883E13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883E13" w:rsidRPr="00DB704C" w:rsidRDefault="00883E1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883E13" w:rsidRPr="00DB704C" w:rsidRDefault="00883E13" w:rsidP="00487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1. Лабораторная работа "Исследование режимов работы и методов расчета линейных цепей постоянного тока  с одним источником питания "</w:t>
            </w:r>
          </w:p>
        </w:tc>
        <w:tc>
          <w:tcPr>
            <w:tcW w:w="992" w:type="dxa"/>
            <w:vAlign w:val="center"/>
          </w:tcPr>
          <w:p w:rsidR="00883E13" w:rsidRPr="00DB704C" w:rsidRDefault="00883E13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883E13" w:rsidRPr="00DB704C" w:rsidRDefault="00883E13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883E13" w:rsidRPr="00DB704C" w:rsidTr="00791B38">
        <w:trPr>
          <w:trHeight w:val="20"/>
        </w:trPr>
        <w:tc>
          <w:tcPr>
            <w:tcW w:w="2199" w:type="dxa"/>
            <w:vMerge/>
            <w:vAlign w:val="center"/>
          </w:tcPr>
          <w:p w:rsidR="00883E13" w:rsidRPr="00DB704C" w:rsidRDefault="00883E1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</w:tcPr>
          <w:p w:rsidR="00883E13" w:rsidRPr="00DB704C" w:rsidRDefault="00883E13" w:rsidP="004876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2. Лабораторная работа "Исследование режимов работы и методов расчета линейных цепей постоянного тока с двумя источниками питания "</w:t>
            </w:r>
          </w:p>
        </w:tc>
        <w:tc>
          <w:tcPr>
            <w:tcW w:w="992" w:type="dxa"/>
            <w:vAlign w:val="center"/>
          </w:tcPr>
          <w:p w:rsidR="00883E13" w:rsidRPr="00DB704C" w:rsidRDefault="00883E13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883E13" w:rsidRPr="00DB704C" w:rsidRDefault="00883E13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883E13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883E13" w:rsidRPr="00DB704C" w:rsidRDefault="00883E1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883E13" w:rsidRPr="00DB704C" w:rsidRDefault="00883E13" w:rsidP="002F70B3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883E13" w:rsidRPr="00DB704C" w:rsidRDefault="00883E13" w:rsidP="002F70B3">
            <w:pPr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исследовательская работа: Расчет сложных электрических цепей методом эквивалентного генератора</w:t>
            </w:r>
          </w:p>
        </w:tc>
        <w:tc>
          <w:tcPr>
            <w:tcW w:w="992" w:type="dxa"/>
            <w:vAlign w:val="center"/>
          </w:tcPr>
          <w:p w:rsidR="00883E13" w:rsidRPr="00DB704C" w:rsidRDefault="00883E13" w:rsidP="002F70B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883E13" w:rsidRPr="00DB704C" w:rsidRDefault="00883E13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883E13" w:rsidRPr="00DB704C" w:rsidTr="00791B38">
        <w:trPr>
          <w:trHeight w:val="20"/>
        </w:trPr>
        <w:tc>
          <w:tcPr>
            <w:tcW w:w="2199" w:type="dxa"/>
            <w:vMerge w:val="restart"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Тема 2.4. </w:t>
            </w:r>
          </w:p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Нелинейные электрические цепи постоянного тока.</w:t>
            </w:r>
          </w:p>
        </w:tc>
        <w:tc>
          <w:tcPr>
            <w:tcW w:w="11198" w:type="dxa"/>
            <w:gridSpan w:val="2"/>
            <w:vAlign w:val="center"/>
          </w:tcPr>
          <w:p w:rsidR="00883E13" w:rsidRPr="00DB704C" w:rsidRDefault="00883E13" w:rsidP="002F70B3">
            <w:pPr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val="en-US"/>
              </w:rPr>
            </w:pPr>
            <w:r w:rsidRPr="00DB704C"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08690F" w:rsidRPr="00DB704C" w:rsidTr="00791B38">
        <w:trPr>
          <w:trHeight w:val="20"/>
        </w:trPr>
        <w:tc>
          <w:tcPr>
            <w:tcW w:w="2199" w:type="dxa"/>
            <w:vMerge/>
            <w:hideMark/>
          </w:tcPr>
          <w:p w:rsidR="0008690F" w:rsidRPr="00DB704C" w:rsidRDefault="0008690F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tcBorders>
              <w:bottom w:val="single" w:sz="4" w:space="0" w:color="000000" w:themeColor="text1"/>
            </w:tcBorders>
            <w:vAlign w:val="center"/>
            <w:hideMark/>
          </w:tcPr>
          <w:p w:rsidR="0008690F" w:rsidRPr="00DB704C" w:rsidRDefault="0008690F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1.Нелинейные электрические цепи постоянного тока.</w:t>
            </w:r>
          </w:p>
        </w:tc>
        <w:tc>
          <w:tcPr>
            <w:tcW w:w="99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:rsidR="0008690F" w:rsidRPr="00DB704C" w:rsidRDefault="0008690F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</w:tcPr>
          <w:p w:rsidR="0008690F" w:rsidRPr="00DB704C" w:rsidRDefault="00103183" w:rsidP="001031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8690F" w:rsidRPr="00DB704C" w:rsidTr="00791B38">
        <w:trPr>
          <w:trHeight w:val="20"/>
        </w:trPr>
        <w:tc>
          <w:tcPr>
            <w:tcW w:w="2199" w:type="dxa"/>
            <w:vMerge/>
          </w:tcPr>
          <w:p w:rsidR="0008690F" w:rsidRPr="00DB704C" w:rsidRDefault="0008690F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tcBorders>
              <w:top w:val="single" w:sz="4" w:space="0" w:color="000000" w:themeColor="text1"/>
            </w:tcBorders>
            <w:vAlign w:val="center"/>
          </w:tcPr>
          <w:p w:rsidR="0008690F" w:rsidRPr="00DB704C" w:rsidRDefault="0008690F" w:rsidP="00086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2.Нелинейные элементы. Последовательное и параллельное соединение нелинейных элементов.</w:t>
            </w:r>
          </w:p>
        </w:tc>
        <w:tc>
          <w:tcPr>
            <w:tcW w:w="992" w:type="dxa"/>
            <w:tcBorders>
              <w:top w:val="single" w:sz="4" w:space="0" w:color="000000" w:themeColor="text1"/>
            </w:tcBorders>
            <w:vAlign w:val="center"/>
          </w:tcPr>
          <w:p w:rsidR="0008690F" w:rsidRPr="00DB704C" w:rsidRDefault="0008690F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lang w:val="en-US" w:eastAsia="en-US"/>
              </w:rPr>
            </w:pPr>
            <w:r w:rsidRPr="00DB704C">
              <w:rPr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:rsidR="0008690F" w:rsidRPr="00DB704C" w:rsidRDefault="00103183" w:rsidP="001031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24381" w:rsidRPr="00DB704C" w:rsidTr="00791B38">
        <w:trPr>
          <w:trHeight w:val="20"/>
        </w:trPr>
        <w:tc>
          <w:tcPr>
            <w:tcW w:w="2199" w:type="dxa"/>
            <w:vMerge/>
          </w:tcPr>
          <w:p w:rsidR="00024381" w:rsidRPr="00DB704C" w:rsidRDefault="00024381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tcBorders>
              <w:top w:val="single" w:sz="4" w:space="0" w:color="000000" w:themeColor="text1"/>
            </w:tcBorders>
            <w:vAlign w:val="center"/>
          </w:tcPr>
          <w:p w:rsidR="00024381" w:rsidRPr="00DB704C" w:rsidRDefault="00024381" w:rsidP="000869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tcBorders>
              <w:top w:val="single" w:sz="4" w:space="0" w:color="000000" w:themeColor="text1"/>
            </w:tcBorders>
            <w:vAlign w:val="center"/>
          </w:tcPr>
          <w:p w:rsidR="00024381" w:rsidRPr="00DB704C" w:rsidRDefault="00024381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:rsidR="00024381" w:rsidRPr="00DB704C" w:rsidRDefault="00024381" w:rsidP="001031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883E13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883E13" w:rsidRPr="00DB704C" w:rsidRDefault="00883E1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992" w:type="dxa"/>
            <w:vAlign w:val="center"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883E13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883E13" w:rsidRPr="00DB704C" w:rsidRDefault="00883E1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</w:t>
            </w:r>
            <w:r w:rsidRPr="00DB704C">
              <w:rPr>
                <w:b/>
                <w:bCs/>
                <w:sz w:val="20"/>
                <w:szCs w:val="20"/>
              </w:rPr>
              <w:t>.</w:t>
            </w:r>
            <w:r w:rsidRPr="00DB704C">
              <w:rPr>
                <w:sz w:val="20"/>
                <w:szCs w:val="20"/>
              </w:rPr>
              <w:t xml:space="preserve"> Лабораторная работа "Исследование режимов работы и методов расчета нелинейных цепей постоянного тока "</w:t>
            </w:r>
          </w:p>
        </w:tc>
        <w:tc>
          <w:tcPr>
            <w:tcW w:w="992" w:type="dxa"/>
            <w:vAlign w:val="center"/>
          </w:tcPr>
          <w:p w:rsidR="00883E13" w:rsidRPr="00DB704C" w:rsidRDefault="00883E13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883E13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883E13" w:rsidRPr="00DB704C" w:rsidRDefault="00883E1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883E13" w:rsidRPr="00DB704C" w:rsidRDefault="00883E13" w:rsidP="002F70B3">
            <w:pPr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883E13" w:rsidRPr="00DB704C" w:rsidRDefault="00883E13" w:rsidP="002F70B3">
            <w:pPr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исследовательская работа: Расчет нелинейных электрических цепей постоянного тока</w:t>
            </w:r>
          </w:p>
        </w:tc>
        <w:tc>
          <w:tcPr>
            <w:tcW w:w="992" w:type="dxa"/>
            <w:vAlign w:val="center"/>
          </w:tcPr>
          <w:p w:rsidR="00883E13" w:rsidRPr="00DB704C" w:rsidRDefault="00883E13" w:rsidP="002F70B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BFBFBF" w:themeFill="background1" w:themeFillShade="BF"/>
            <w:vAlign w:val="center"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883E13" w:rsidRPr="00DB704C" w:rsidTr="00791B38">
        <w:trPr>
          <w:trHeight w:val="20"/>
        </w:trPr>
        <w:tc>
          <w:tcPr>
            <w:tcW w:w="2199" w:type="dxa"/>
            <w:vMerge w:val="restart"/>
            <w:hideMark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Тема </w:t>
            </w:r>
            <w:r w:rsidRPr="00DB704C">
              <w:rPr>
                <w:b/>
                <w:bCs/>
                <w:sz w:val="20"/>
                <w:szCs w:val="20"/>
                <w:lang w:val="en-US"/>
              </w:rPr>
              <w:t>3</w:t>
            </w:r>
            <w:r w:rsidRPr="00DB704C">
              <w:rPr>
                <w:b/>
                <w:bCs/>
                <w:sz w:val="20"/>
                <w:szCs w:val="20"/>
              </w:rPr>
              <w:t>.1.</w:t>
            </w:r>
          </w:p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Магнитное поле тока</w:t>
            </w:r>
          </w:p>
        </w:tc>
        <w:tc>
          <w:tcPr>
            <w:tcW w:w="11198" w:type="dxa"/>
            <w:gridSpan w:val="2"/>
            <w:vAlign w:val="center"/>
            <w:hideMark/>
          </w:tcPr>
          <w:p w:rsidR="00883E13" w:rsidRPr="00DB704C" w:rsidRDefault="00883E13" w:rsidP="002F70B3">
            <w:pPr>
              <w:jc w:val="both"/>
              <w:rPr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</w:tcPr>
          <w:p w:rsidR="00883E13" w:rsidRPr="00DB704C" w:rsidRDefault="00883E1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1.Основные характеристики магнитного поля тока. Магнитная индукция, магнитный поток. Напряженность магнитного поля, магнитная проницаемость. Намагничивание материалов. Петля гистерезиса</w:t>
            </w:r>
            <w:r w:rsidRPr="00DB704C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7C2212" w:rsidRPr="00DB704C" w:rsidRDefault="007C2212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103183" w:rsidP="001031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D77D4" w:rsidRPr="00DB704C" w:rsidTr="00791B38">
        <w:trPr>
          <w:trHeight w:val="20"/>
        </w:trPr>
        <w:tc>
          <w:tcPr>
            <w:tcW w:w="2199" w:type="dxa"/>
            <w:vMerge/>
            <w:vAlign w:val="center"/>
          </w:tcPr>
          <w:p w:rsidR="00AD77D4" w:rsidRPr="00DB704C" w:rsidRDefault="00AD77D4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</w:tcPr>
          <w:p w:rsidR="00AD77D4" w:rsidRPr="00DB704C" w:rsidRDefault="00AD77D4" w:rsidP="001031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2.Электромагнитная сила, действующая на проводник с током. Законы электромагнетизма. Электродинамическое взаимодействие двух проводников с током.</w:t>
            </w:r>
            <w:r w:rsidR="00103183" w:rsidRPr="00DB704C">
              <w:rPr>
                <w:sz w:val="20"/>
                <w:szCs w:val="20"/>
              </w:rPr>
              <w:t xml:space="preserve"> </w:t>
            </w:r>
            <w:r w:rsidRPr="00DB704C">
              <w:rPr>
                <w:sz w:val="20"/>
                <w:szCs w:val="20"/>
              </w:rPr>
              <w:t>Потокосцепление, индуктивность катушки, взаимная индуктивность. Согласное и встречное включение катушек.</w:t>
            </w:r>
            <w:r w:rsidR="00103183" w:rsidRPr="00DB704C">
              <w:rPr>
                <w:sz w:val="20"/>
                <w:szCs w:val="20"/>
              </w:rPr>
              <w:t xml:space="preserve"> Магнитные цепи. Понятия и классификация магнитных цепей и методы их расчета.</w:t>
            </w:r>
          </w:p>
        </w:tc>
        <w:tc>
          <w:tcPr>
            <w:tcW w:w="992" w:type="dxa"/>
            <w:vAlign w:val="center"/>
          </w:tcPr>
          <w:p w:rsidR="00AD77D4" w:rsidRPr="00DB704C" w:rsidRDefault="00103183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AD77D4" w:rsidRPr="00DB704C" w:rsidRDefault="00103183" w:rsidP="0010318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103183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103183" w:rsidRPr="00DB704C" w:rsidRDefault="0010318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DB704C">
              <w:rPr>
                <w:sz w:val="20"/>
                <w:szCs w:val="20"/>
              </w:rPr>
              <w:t>интернет-ресурсами</w:t>
            </w:r>
            <w:proofErr w:type="spellEnd"/>
            <w:r w:rsidRPr="00DB704C">
              <w:rPr>
                <w:sz w:val="20"/>
                <w:szCs w:val="20"/>
              </w:rPr>
              <w:t>.</w:t>
            </w:r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Подготовить сообщение: Магнитные материалы</w:t>
            </w:r>
          </w:p>
        </w:tc>
        <w:tc>
          <w:tcPr>
            <w:tcW w:w="992" w:type="dxa"/>
            <w:vAlign w:val="center"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103183" w:rsidRPr="00DB704C" w:rsidRDefault="00103183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103183" w:rsidRPr="00DB704C" w:rsidTr="00791B38">
        <w:trPr>
          <w:trHeight w:val="20"/>
        </w:trPr>
        <w:tc>
          <w:tcPr>
            <w:tcW w:w="2199" w:type="dxa"/>
            <w:vMerge w:val="restart"/>
            <w:hideMark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Тема </w:t>
            </w:r>
            <w:r w:rsidRPr="00DB704C">
              <w:rPr>
                <w:b/>
                <w:bCs/>
                <w:sz w:val="20"/>
                <w:szCs w:val="20"/>
                <w:lang w:val="en-US"/>
              </w:rPr>
              <w:t>3</w:t>
            </w:r>
            <w:r w:rsidRPr="00DB704C">
              <w:rPr>
                <w:b/>
                <w:bCs/>
                <w:sz w:val="20"/>
                <w:szCs w:val="20"/>
              </w:rPr>
              <w:t xml:space="preserve">.2. </w:t>
            </w:r>
          </w:p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Электромагнитная</w:t>
            </w:r>
          </w:p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 индукция</w:t>
            </w:r>
          </w:p>
        </w:tc>
        <w:tc>
          <w:tcPr>
            <w:tcW w:w="11198" w:type="dxa"/>
            <w:gridSpan w:val="2"/>
            <w:vAlign w:val="center"/>
            <w:hideMark/>
          </w:tcPr>
          <w:p w:rsidR="00103183" w:rsidRPr="00DB704C" w:rsidRDefault="00103183" w:rsidP="002F70B3">
            <w:pPr>
              <w:jc w:val="both"/>
              <w:rPr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Merge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/>
            <w:tcBorders>
              <w:top w:val="nil"/>
            </w:tcBorders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gridSpan w:val="2"/>
            <w:vAlign w:val="center"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1.Электромагнитная индукция в контуре и в проводнике. Правило Ленца. Работа трансформатора. Виды трансформаторов. Схемы подключения</w:t>
            </w:r>
          </w:p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Расчет однофазного трансформатора</w:t>
            </w:r>
          </w:p>
        </w:tc>
        <w:tc>
          <w:tcPr>
            <w:tcW w:w="992" w:type="dxa"/>
            <w:vAlign w:val="center"/>
          </w:tcPr>
          <w:p w:rsidR="007C2212" w:rsidRPr="00DB704C" w:rsidRDefault="007C2212" w:rsidP="002F70B3">
            <w:pPr>
              <w:jc w:val="center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</w:tcPr>
          <w:p w:rsidR="007C2212" w:rsidRPr="00DB704C" w:rsidRDefault="00103183" w:rsidP="001031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2</w:t>
            </w: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/>
            <w:tcBorders>
              <w:top w:val="nil"/>
            </w:tcBorders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7C2212" w:rsidRPr="00DB704C" w:rsidRDefault="002F70B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992" w:type="dxa"/>
            <w:vAlign w:val="center"/>
          </w:tcPr>
          <w:p w:rsidR="007C2212" w:rsidRPr="00DB704C" w:rsidRDefault="007822C1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7C2212" w:rsidRPr="00DB704C" w:rsidRDefault="007C2212" w:rsidP="002F70B3">
            <w:pPr>
              <w:rPr>
                <w:sz w:val="20"/>
                <w:szCs w:val="20"/>
              </w:rPr>
            </w:pPr>
          </w:p>
        </w:tc>
      </w:tr>
      <w:tr w:rsidR="00103183" w:rsidRPr="00DB704C" w:rsidTr="00791B38">
        <w:trPr>
          <w:trHeight w:val="20"/>
        </w:trPr>
        <w:tc>
          <w:tcPr>
            <w:tcW w:w="2199" w:type="dxa"/>
            <w:vMerge/>
            <w:tcBorders>
              <w:top w:val="nil"/>
            </w:tcBorders>
            <w:vAlign w:val="center"/>
            <w:hideMark/>
          </w:tcPr>
          <w:p w:rsidR="00103183" w:rsidRPr="00DB704C" w:rsidRDefault="0010318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1. Лабораторная работа "Исследование работы однофазного трансформатора "</w:t>
            </w:r>
          </w:p>
        </w:tc>
        <w:tc>
          <w:tcPr>
            <w:tcW w:w="992" w:type="dxa"/>
            <w:vAlign w:val="center"/>
          </w:tcPr>
          <w:p w:rsidR="00103183" w:rsidRPr="00DB704C" w:rsidRDefault="00103183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103183" w:rsidRPr="00DB704C" w:rsidRDefault="00103183" w:rsidP="002F70B3">
            <w:pPr>
              <w:rPr>
                <w:sz w:val="20"/>
                <w:szCs w:val="20"/>
              </w:rPr>
            </w:pPr>
          </w:p>
        </w:tc>
      </w:tr>
      <w:tr w:rsidR="00103183" w:rsidRPr="00DB704C" w:rsidTr="00791B38">
        <w:trPr>
          <w:trHeight w:val="20"/>
        </w:trPr>
        <w:tc>
          <w:tcPr>
            <w:tcW w:w="2199" w:type="dxa"/>
            <w:vMerge/>
            <w:tcBorders>
              <w:top w:val="nil"/>
            </w:tcBorders>
            <w:vAlign w:val="center"/>
            <w:hideMark/>
          </w:tcPr>
          <w:p w:rsidR="00103183" w:rsidRPr="00DB704C" w:rsidRDefault="0010318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DB704C">
              <w:rPr>
                <w:sz w:val="20"/>
                <w:szCs w:val="20"/>
              </w:rPr>
              <w:t>интернет-ресурсами</w:t>
            </w:r>
            <w:proofErr w:type="spellEnd"/>
            <w:r w:rsidRPr="00DB704C">
              <w:rPr>
                <w:sz w:val="20"/>
                <w:szCs w:val="20"/>
              </w:rPr>
              <w:t>.</w:t>
            </w:r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  <w:r w:rsidRPr="00DB704C">
              <w:rPr>
                <w:sz w:val="20"/>
                <w:szCs w:val="20"/>
              </w:rPr>
              <w:t>Подготовить сообщение: Практическое использование вихревых токов</w:t>
            </w:r>
          </w:p>
        </w:tc>
        <w:tc>
          <w:tcPr>
            <w:tcW w:w="992" w:type="dxa"/>
            <w:vAlign w:val="center"/>
          </w:tcPr>
          <w:p w:rsidR="00103183" w:rsidRPr="00DB704C" w:rsidRDefault="00103183" w:rsidP="002F70B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103183" w:rsidRPr="00DB704C" w:rsidRDefault="00103183" w:rsidP="002F70B3">
            <w:pPr>
              <w:rPr>
                <w:sz w:val="20"/>
                <w:szCs w:val="20"/>
              </w:rPr>
            </w:pPr>
          </w:p>
        </w:tc>
      </w:tr>
      <w:tr w:rsidR="00103183" w:rsidRPr="00DB704C" w:rsidTr="00791B38">
        <w:trPr>
          <w:trHeight w:val="20"/>
        </w:trPr>
        <w:tc>
          <w:tcPr>
            <w:tcW w:w="2199" w:type="dxa"/>
            <w:vMerge w:val="restart"/>
            <w:hideMark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Тема 4.1. </w:t>
            </w:r>
          </w:p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Элементы и параметры электрических цепей переменного тока</w:t>
            </w:r>
          </w:p>
        </w:tc>
        <w:tc>
          <w:tcPr>
            <w:tcW w:w="11198" w:type="dxa"/>
            <w:gridSpan w:val="2"/>
            <w:vAlign w:val="center"/>
            <w:hideMark/>
          </w:tcPr>
          <w:p w:rsidR="00103183" w:rsidRPr="00DB704C" w:rsidRDefault="00103183" w:rsidP="002F70B3">
            <w:pPr>
              <w:jc w:val="both"/>
              <w:rPr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Merge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 xml:space="preserve">1.Основные характеристики и параметры синусоидального тока. Получение синусоидального тока. </w:t>
            </w:r>
            <w:proofErr w:type="gramStart"/>
            <w:r w:rsidRPr="00DB704C">
              <w:rPr>
                <w:sz w:val="20"/>
                <w:szCs w:val="20"/>
              </w:rPr>
              <w:t>Период, частота, амплитуда, фаза, угловая частота, действующее, среднее, мгновенное, амплитудное значения переменного тока.</w:t>
            </w:r>
            <w:proofErr w:type="gramEnd"/>
            <w:r w:rsidRPr="00DB704C">
              <w:rPr>
                <w:sz w:val="20"/>
                <w:szCs w:val="20"/>
              </w:rPr>
              <w:t xml:space="preserve"> Коэффициент формы и амплитуды.</w:t>
            </w:r>
          </w:p>
        </w:tc>
        <w:tc>
          <w:tcPr>
            <w:tcW w:w="992" w:type="dxa"/>
            <w:vAlign w:val="center"/>
          </w:tcPr>
          <w:p w:rsidR="007C2212" w:rsidRPr="00DB704C" w:rsidRDefault="007C2212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103183" w:rsidP="0010318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103183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103183" w:rsidRPr="00DB704C" w:rsidRDefault="0010318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DB704C">
              <w:rPr>
                <w:sz w:val="20"/>
                <w:szCs w:val="20"/>
              </w:rPr>
              <w:t>интернет-ресурсами</w:t>
            </w:r>
            <w:proofErr w:type="spellEnd"/>
            <w:r w:rsidRPr="00DB704C">
              <w:rPr>
                <w:sz w:val="20"/>
                <w:szCs w:val="20"/>
              </w:rPr>
              <w:t>.</w:t>
            </w:r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Подготовить сообщение: Вклад русских ученых в развитие электротехники</w:t>
            </w:r>
          </w:p>
        </w:tc>
        <w:tc>
          <w:tcPr>
            <w:tcW w:w="992" w:type="dxa"/>
            <w:vAlign w:val="center"/>
          </w:tcPr>
          <w:p w:rsidR="00103183" w:rsidRPr="00DB704C" w:rsidRDefault="00103183" w:rsidP="002F70B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103183" w:rsidRPr="00DB704C" w:rsidTr="00791B38">
        <w:trPr>
          <w:trHeight w:val="20"/>
        </w:trPr>
        <w:tc>
          <w:tcPr>
            <w:tcW w:w="2199" w:type="dxa"/>
            <w:vMerge w:val="restart"/>
            <w:hideMark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Тема 4.2.</w:t>
            </w:r>
          </w:p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Расчет электрических цепей переменного тока</w:t>
            </w:r>
          </w:p>
        </w:tc>
        <w:tc>
          <w:tcPr>
            <w:tcW w:w="11198" w:type="dxa"/>
            <w:gridSpan w:val="2"/>
            <w:vAlign w:val="center"/>
            <w:hideMark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 Содержание учебного материала</w:t>
            </w:r>
          </w:p>
        </w:tc>
        <w:tc>
          <w:tcPr>
            <w:tcW w:w="992" w:type="dxa"/>
            <w:vAlign w:val="center"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34" w:type="dxa"/>
            <w:vMerge/>
          </w:tcPr>
          <w:p w:rsidR="00103183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198" w:type="dxa"/>
            <w:gridSpan w:val="2"/>
            <w:vAlign w:val="center"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1.Линейные цепи переменного тока. Параметры цепи: активное сопротивление, индуктивность, емкость. Цепи переменного тока с активным сопротивлением, индуктивностью, емкостью </w:t>
            </w:r>
          </w:p>
        </w:tc>
        <w:tc>
          <w:tcPr>
            <w:tcW w:w="992" w:type="dxa"/>
            <w:vAlign w:val="center"/>
          </w:tcPr>
          <w:p w:rsidR="007C2212" w:rsidRPr="00DB704C" w:rsidRDefault="00103183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7C2212" w:rsidRPr="00DB704C" w:rsidRDefault="00103183" w:rsidP="00103183">
            <w:pPr>
              <w:jc w:val="center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1</w:t>
            </w: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2.Неразветвленная цепь переменного тока с активным сопротивлением, индуктивностью, емкость. Резонанс напряжений</w:t>
            </w:r>
          </w:p>
        </w:tc>
        <w:tc>
          <w:tcPr>
            <w:tcW w:w="992" w:type="dxa"/>
            <w:vAlign w:val="center"/>
          </w:tcPr>
          <w:p w:rsidR="007C2212" w:rsidRPr="00DB704C" w:rsidRDefault="00103183" w:rsidP="0010318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103183" w:rsidP="00103183">
            <w:pPr>
              <w:jc w:val="center"/>
              <w:rPr>
                <w:rFonts w:cs="Calibri"/>
                <w:sz w:val="20"/>
                <w:szCs w:val="20"/>
                <w:lang w:eastAsia="en-US"/>
              </w:rPr>
            </w:pPr>
            <w:r w:rsidRPr="00DB704C">
              <w:rPr>
                <w:rFonts w:cs="Calibri"/>
                <w:sz w:val="20"/>
                <w:szCs w:val="20"/>
                <w:lang w:eastAsia="en-US"/>
              </w:rPr>
              <w:t>1</w:t>
            </w: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7C2212" w:rsidRPr="00DB704C" w:rsidRDefault="007C2212" w:rsidP="002F70B3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3.Параллельное соединение активно – </w:t>
            </w:r>
            <w:proofErr w:type="gramStart"/>
            <w:r w:rsidRPr="00DB704C">
              <w:rPr>
                <w:sz w:val="20"/>
                <w:szCs w:val="20"/>
              </w:rPr>
              <w:t>индуктивного</w:t>
            </w:r>
            <w:proofErr w:type="gramEnd"/>
            <w:r w:rsidRPr="00DB704C">
              <w:rPr>
                <w:sz w:val="20"/>
                <w:szCs w:val="20"/>
              </w:rPr>
              <w:t xml:space="preserve"> и емкостных сопротивлений Расчет</w:t>
            </w:r>
          </w:p>
        </w:tc>
        <w:tc>
          <w:tcPr>
            <w:tcW w:w="992" w:type="dxa"/>
            <w:vAlign w:val="center"/>
          </w:tcPr>
          <w:p w:rsidR="007C2212" w:rsidRPr="00DB704C" w:rsidRDefault="00103183" w:rsidP="0010318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103183" w:rsidP="00103183">
            <w:pPr>
              <w:jc w:val="center"/>
              <w:rPr>
                <w:rFonts w:cs="Calibri"/>
                <w:sz w:val="20"/>
                <w:szCs w:val="20"/>
                <w:lang w:eastAsia="en-US"/>
              </w:rPr>
            </w:pPr>
            <w:r w:rsidRPr="00DB704C">
              <w:rPr>
                <w:rFonts w:cs="Calibri"/>
                <w:sz w:val="20"/>
                <w:szCs w:val="20"/>
                <w:lang w:eastAsia="en-US"/>
              </w:rPr>
              <w:t>1</w:t>
            </w:r>
          </w:p>
        </w:tc>
      </w:tr>
      <w:tr w:rsidR="00103183" w:rsidRPr="00DB704C" w:rsidTr="00791B38">
        <w:trPr>
          <w:trHeight w:val="20"/>
        </w:trPr>
        <w:tc>
          <w:tcPr>
            <w:tcW w:w="2199" w:type="dxa"/>
            <w:vMerge/>
            <w:vAlign w:val="center"/>
          </w:tcPr>
          <w:p w:rsidR="00103183" w:rsidRPr="00DB704C" w:rsidRDefault="0010318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</w:tcPr>
          <w:p w:rsidR="00103183" w:rsidRPr="00DB704C" w:rsidRDefault="00103183" w:rsidP="002F70B3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 методом проводимостей. Резонанс токов. </w:t>
            </w:r>
          </w:p>
        </w:tc>
        <w:tc>
          <w:tcPr>
            <w:tcW w:w="992" w:type="dxa"/>
            <w:vAlign w:val="center"/>
          </w:tcPr>
          <w:p w:rsidR="00103183" w:rsidRPr="00DB704C" w:rsidRDefault="00103183" w:rsidP="002F70B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103183" w:rsidRPr="00DB704C" w:rsidRDefault="00103183" w:rsidP="002F70B3">
            <w:pPr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103183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103183" w:rsidRPr="00DB704C" w:rsidRDefault="00103183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103183" w:rsidRPr="00DB704C" w:rsidRDefault="00103183" w:rsidP="002F70B3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4.Расчет разветвленных цепей в комплексной форме. Расчет цепей со </w:t>
            </w:r>
            <w:proofErr w:type="gramStart"/>
            <w:r w:rsidRPr="00DB704C">
              <w:rPr>
                <w:sz w:val="20"/>
                <w:szCs w:val="20"/>
              </w:rPr>
              <w:t>смешанным</w:t>
            </w:r>
            <w:proofErr w:type="gramEnd"/>
          </w:p>
          <w:p w:rsidR="00103183" w:rsidRPr="00DB704C" w:rsidRDefault="00103183" w:rsidP="002F70B3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 соединением в комплексной форме.</w:t>
            </w:r>
          </w:p>
        </w:tc>
        <w:tc>
          <w:tcPr>
            <w:tcW w:w="992" w:type="dxa"/>
            <w:vAlign w:val="center"/>
          </w:tcPr>
          <w:p w:rsidR="00103183" w:rsidRPr="00DB704C" w:rsidRDefault="00103183" w:rsidP="0010318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103183" w:rsidRPr="00DB704C" w:rsidRDefault="00103183" w:rsidP="00103183">
            <w:pPr>
              <w:jc w:val="center"/>
              <w:rPr>
                <w:rFonts w:cs="Calibri"/>
                <w:sz w:val="20"/>
                <w:szCs w:val="20"/>
                <w:lang w:eastAsia="en-US"/>
              </w:rPr>
            </w:pPr>
            <w:r w:rsidRPr="00DB704C">
              <w:rPr>
                <w:rFonts w:cs="Calibri"/>
                <w:sz w:val="20"/>
                <w:szCs w:val="20"/>
                <w:lang w:eastAsia="en-US"/>
              </w:rPr>
              <w:t>1</w:t>
            </w: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7C2212" w:rsidRPr="00DB704C" w:rsidRDefault="007C2212" w:rsidP="002F70B3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5. Решение задач символическим методом.</w:t>
            </w:r>
          </w:p>
        </w:tc>
        <w:tc>
          <w:tcPr>
            <w:tcW w:w="992" w:type="dxa"/>
            <w:vAlign w:val="center"/>
          </w:tcPr>
          <w:p w:rsidR="007C2212" w:rsidRPr="00DB704C" w:rsidRDefault="00103183" w:rsidP="0010318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103183" w:rsidP="00103183">
            <w:pPr>
              <w:jc w:val="center"/>
              <w:rPr>
                <w:rFonts w:cs="Calibri"/>
                <w:sz w:val="20"/>
                <w:szCs w:val="20"/>
                <w:lang w:eastAsia="en-US"/>
              </w:rPr>
            </w:pPr>
            <w:r w:rsidRPr="00DB704C">
              <w:rPr>
                <w:rFonts w:cs="Calibri"/>
                <w:sz w:val="20"/>
                <w:szCs w:val="20"/>
                <w:lang w:eastAsia="en-US"/>
              </w:rPr>
              <w:t>1</w:t>
            </w:r>
          </w:p>
        </w:tc>
      </w:tr>
      <w:tr w:rsidR="004C4845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4C4845" w:rsidRPr="00DB704C" w:rsidRDefault="004C4845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tcBorders>
              <w:top w:val="nil"/>
            </w:tcBorders>
            <w:hideMark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992" w:type="dxa"/>
            <w:vAlign w:val="center"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4C4845" w:rsidRPr="00DB704C" w:rsidTr="00791B38">
        <w:trPr>
          <w:trHeight w:val="20"/>
        </w:trPr>
        <w:tc>
          <w:tcPr>
            <w:tcW w:w="2199" w:type="dxa"/>
            <w:vMerge w:val="restart"/>
            <w:vAlign w:val="center"/>
            <w:hideMark/>
          </w:tcPr>
          <w:p w:rsidR="004C4845" w:rsidRPr="00DB704C" w:rsidRDefault="004C4845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br w:type="page"/>
            </w:r>
          </w:p>
        </w:tc>
        <w:tc>
          <w:tcPr>
            <w:tcW w:w="11198" w:type="dxa"/>
            <w:gridSpan w:val="2"/>
            <w:tcBorders>
              <w:bottom w:val="single" w:sz="4" w:space="0" w:color="auto"/>
            </w:tcBorders>
            <w:hideMark/>
          </w:tcPr>
          <w:p w:rsidR="004C4845" w:rsidRPr="00DB704C" w:rsidRDefault="004C4845" w:rsidP="00C35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1.Лабораторная работа "Определение параметров и исследование режимов работы электрической цепи переменного тока с последовательным соединением катушки индуктивности</w:t>
            </w:r>
            <w:proofErr w:type="gramStart"/>
            <w:r w:rsidRPr="00DB704C">
              <w:rPr>
                <w:sz w:val="20"/>
                <w:szCs w:val="20"/>
              </w:rPr>
              <w:t xml:space="preserve"> ,</w:t>
            </w:r>
            <w:proofErr w:type="gramEnd"/>
            <w:r w:rsidRPr="00DB704C">
              <w:rPr>
                <w:sz w:val="20"/>
                <w:szCs w:val="20"/>
              </w:rPr>
              <w:t xml:space="preserve"> резистора и конденсатора ".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C4845" w:rsidRPr="00DB704C" w:rsidRDefault="004C4845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C4845" w:rsidRPr="00DB704C" w:rsidRDefault="004C4845" w:rsidP="002F70B3">
            <w:pPr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4C4845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4C4845" w:rsidRPr="00DB704C" w:rsidRDefault="004C4845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4C4845" w:rsidRPr="00DB704C" w:rsidRDefault="004C4845" w:rsidP="00C35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2.Лабораторная работа "</w:t>
            </w:r>
            <w:r w:rsidRPr="00DB704C">
              <w:rPr>
                <w:bCs/>
                <w:sz w:val="20"/>
                <w:szCs w:val="20"/>
              </w:rPr>
              <w:t>Исследование режимов работы линии электропередачи при изменении коэффициента мощности</w:t>
            </w:r>
            <w:r w:rsidRPr="00DB704C">
              <w:rPr>
                <w:sz w:val="20"/>
                <w:szCs w:val="20"/>
              </w:rPr>
              <w:t>"</w:t>
            </w:r>
          </w:p>
        </w:tc>
        <w:tc>
          <w:tcPr>
            <w:tcW w:w="992" w:type="dxa"/>
            <w:vAlign w:val="center"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C4845" w:rsidRPr="00DB704C" w:rsidRDefault="004C4845" w:rsidP="002F70B3">
            <w:pPr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4C4845" w:rsidRPr="00DB704C" w:rsidTr="00791B38">
        <w:trPr>
          <w:trHeight w:val="20"/>
        </w:trPr>
        <w:tc>
          <w:tcPr>
            <w:tcW w:w="2199" w:type="dxa"/>
            <w:vMerge/>
            <w:vAlign w:val="center"/>
          </w:tcPr>
          <w:p w:rsidR="004C4845" w:rsidRPr="00DB704C" w:rsidRDefault="004C4845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</w:tcPr>
          <w:p w:rsidR="004C4845" w:rsidRPr="00DB704C" w:rsidRDefault="004C4845" w:rsidP="00C35F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bCs/>
                <w:sz w:val="20"/>
                <w:szCs w:val="20"/>
              </w:rPr>
              <w:t xml:space="preserve">3.Лабораторная работа </w:t>
            </w:r>
            <w:r w:rsidRPr="00DB704C">
              <w:rPr>
                <w:sz w:val="20"/>
                <w:szCs w:val="20"/>
              </w:rPr>
              <w:t>"</w:t>
            </w:r>
            <w:r w:rsidRPr="00DB704C">
              <w:rPr>
                <w:bCs/>
                <w:sz w:val="20"/>
                <w:szCs w:val="20"/>
              </w:rPr>
              <w:t>Резонанс напряжений "</w:t>
            </w:r>
          </w:p>
        </w:tc>
        <w:tc>
          <w:tcPr>
            <w:tcW w:w="992" w:type="dxa"/>
            <w:vAlign w:val="center"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C4845" w:rsidRPr="00DB704C" w:rsidRDefault="004C4845" w:rsidP="002F70B3">
            <w:pPr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4C4845" w:rsidRPr="00DB704C" w:rsidTr="00791B38">
        <w:trPr>
          <w:trHeight w:val="20"/>
        </w:trPr>
        <w:tc>
          <w:tcPr>
            <w:tcW w:w="2199" w:type="dxa"/>
            <w:vMerge w:val="restart"/>
            <w:hideMark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Тема 4.3.</w:t>
            </w:r>
          </w:p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Трехфазные электрические цепи</w:t>
            </w:r>
          </w:p>
        </w:tc>
        <w:tc>
          <w:tcPr>
            <w:tcW w:w="11198" w:type="dxa"/>
            <w:gridSpan w:val="2"/>
            <w:vAlign w:val="center"/>
            <w:hideMark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highlight w:val="yellow"/>
                <w:lang w:eastAsia="en-US"/>
              </w:rPr>
            </w:pPr>
            <w:r w:rsidRPr="00DB704C">
              <w:rPr>
                <w:sz w:val="20"/>
                <w:szCs w:val="20"/>
              </w:rPr>
              <w:t>1</w:t>
            </w:r>
            <w:r w:rsidRPr="00DB704C">
              <w:rPr>
                <w:b/>
                <w:bCs/>
                <w:sz w:val="20"/>
                <w:szCs w:val="20"/>
              </w:rPr>
              <w:t>.</w:t>
            </w:r>
            <w:r w:rsidRPr="00DB704C">
              <w:rPr>
                <w:sz w:val="20"/>
                <w:szCs w:val="20"/>
              </w:rPr>
              <w:t>Получение трехфазного тока и соединение обмоток генератора и потребителей звездой и треугольником</w:t>
            </w:r>
          </w:p>
        </w:tc>
        <w:tc>
          <w:tcPr>
            <w:tcW w:w="992" w:type="dxa"/>
            <w:vAlign w:val="center"/>
          </w:tcPr>
          <w:p w:rsidR="007C2212" w:rsidRPr="00DB704C" w:rsidRDefault="007C2212" w:rsidP="004C4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4C4845" w:rsidP="004C4845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highlight w:val="yellow"/>
                <w:lang w:eastAsia="en-US"/>
              </w:rPr>
            </w:pPr>
            <w:r w:rsidRPr="00DB704C">
              <w:rPr>
                <w:sz w:val="20"/>
                <w:szCs w:val="20"/>
              </w:rPr>
              <w:t>2.Соединение потребителей энергии звездой или треугольником. Расчет трехфазной цепи.</w:t>
            </w:r>
          </w:p>
        </w:tc>
        <w:tc>
          <w:tcPr>
            <w:tcW w:w="992" w:type="dxa"/>
            <w:vAlign w:val="center"/>
          </w:tcPr>
          <w:p w:rsidR="007C2212" w:rsidRPr="00DB704C" w:rsidRDefault="004C4845" w:rsidP="004C4845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4C4845" w:rsidP="004C4845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C4845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4C4845" w:rsidRPr="00DB704C" w:rsidRDefault="004C4845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992" w:type="dxa"/>
            <w:vAlign w:val="center"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4C4845" w:rsidRPr="00DB704C" w:rsidRDefault="004C4845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4C4845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4C4845" w:rsidRPr="00DB704C" w:rsidRDefault="004C4845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4C4845" w:rsidRPr="00DB704C" w:rsidRDefault="004C4845" w:rsidP="00994A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1.Лабораторная работа "Определение параметров и исследование режимов работы трехфазной цепи при соединении потребителей в звезду".</w:t>
            </w:r>
          </w:p>
        </w:tc>
        <w:tc>
          <w:tcPr>
            <w:tcW w:w="992" w:type="dxa"/>
            <w:vAlign w:val="center"/>
          </w:tcPr>
          <w:p w:rsidR="004C4845" w:rsidRPr="00DB704C" w:rsidRDefault="004C4845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C4845" w:rsidRPr="00DB704C" w:rsidRDefault="004C4845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4C4845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4C4845" w:rsidRPr="00DB704C" w:rsidRDefault="004C4845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4C4845" w:rsidRPr="00DB704C" w:rsidRDefault="004C4845" w:rsidP="00994A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Cs/>
                <w:sz w:val="20"/>
                <w:szCs w:val="20"/>
              </w:rPr>
              <w:t>2.</w:t>
            </w:r>
            <w:r w:rsidRPr="00DB704C">
              <w:rPr>
                <w:sz w:val="20"/>
                <w:szCs w:val="20"/>
              </w:rPr>
              <w:t>Лабораторная работа "Определение параметров и исследование режимов работы трехфазной цепи при соединении потребителей треугольником ".</w:t>
            </w:r>
          </w:p>
        </w:tc>
        <w:tc>
          <w:tcPr>
            <w:tcW w:w="992" w:type="dxa"/>
            <w:vAlign w:val="center"/>
          </w:tcPr>
          <w:p w:rsidR="004C4845" w:rsidRPr="00DB704C" w:rsidRDefault="004C4845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C4845" w:rsidRPr="00DB704C" w:rsidRDefault="004C4845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4C4845" w:rsidRPr="00DB704C" w:rsidTr="00791B38">
        <w:trPr>
          <w:trHeight w:val="20"/>
        </w:trPr>
        <w:tc>
          <w:tcPr>
            <w:tcW w:w="2199" w:type="dxa"/>
            <w:vMerge/>
            <w:vAlign w:val="center"/>
          </w:tcPr>
          <w:p w:rsidR="004C4845" w:rsidRPr="00DB704C" w:rsidRDefault="004C4845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</w:tcPr>
          <w:p w:rsidR="004C4845" w:rsidRPr="00DB704C" w:rsidRDefault="004C4845" w:rsidP="004C48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3. Лабораторная работа "Расчет трехфазной цепи".</w:t>
            </w:r>
          </w:p>
        </w:tc>
        <w:tc>
          <w:tcPr>
            <w:tcW w:w="992" w:type="dxa"/>
            <w:vAlign w:val="center"/>
          </w:tcPr>
          <w:p w:rsidR="004C4845" w:rsidRPr="00DB704C" w:rsidRDefault="004C4845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C4845" w:rsidRPr="00DB704C" w:rsidRDefault="004C4845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4C4845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4C4845" w:rsidRPr="00DB704C" w:rsidRDefault="004C4845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 xml:space="preserve">Исследовательская работа: Расчет трехфазной цепи при соединении потребителей треугольником. </w:t>
            </w:r>
          </w:p>
        </w:tc>
        <w:tc>
          <w:tcPr>
            <w:tcW w:w="992" w:type="dxa"/>
            <w:vAlign w:val="center"/>
          </w:tcPr>
          <w:p w:rsidR="004C4845" w:rsidRPr="00DB704C" w:rsidRDefault="004C4845" w:rsidP="002F7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4C4845" w:rsidRPr="00DB704C" w:rsidRDefault="004C4845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4C4845" w:rsidRPr="00DB704C" w:rsidTr="00791B38">
        <w:trPr>
          <w:trHeight w:val="20"/>
        </w:trPr>
        <w:tc>
          <w:tcPr>
            <w:tcW w:w="2199" w:type="dxa"/>
            <w:hideMark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Тема 4.4.</w:t>
            </w:r>
          </w:p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Электрические машины</w:t>
            </w:r>
          </w:p>
        </w:tc>
        <w:tc>
          <w:tcPr>
            <w:tcW w:w="11198" w:type="dxa"/>
            <w:gridSpan w:val="2"/>
            <w:vAlign w:val="center"/>
            <w:hideMark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34" w:type="dxa"/>
            <w:vMerge/>
          </w:tcPr>
          <w:p w:rsidR="004C4845" w:rsidRPr="00DB704C" w:rsidRDefault="004C4845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 w:val="restart"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1.Электрические машины переменного тока. Устройство, режимы работы, характеристики, разновидности. Асинхронные двигатели. Синхронные генераторы</w:t>
            </w:r>
          </w:p>
        </w:tc>
        <w:tc>
          <w:tcPr>
            <w:tcW w:w="992" w:type="dxa"/>
            <w:vAlign w:val="center"/>
          </w:tcPr>
          <w:p w:rsidR="007C2212" w:rsidRPr="00DB704C" w:rsidRDefault="004C4845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994ABA" w:rsidP="00994ABA">
            <w:pPr>
              <w:jc w:val="center"/>
              <w:rPr>
                <w:rFonts w:cs="Calibri"/>
                <w:sz w:val="20"/>
                <w:szCs w:val="20"/>
                <w:lang w:eastAsia="en-US"/>
              </w:rPr>
            </w:pPr>
            <w:r w:rsidRPr="00DB704C">
              <w:rPr>
                <w:rFonts w:cs="Calibri"/>
                <w:sz w:val="20"/>
                <w:szCs w:val="20"/>
                <w:lang w:eastAsia="en-US"/>
              </w:rPr>
              <w:t>2</w:t>
            </w: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2.Электрические машины постоянного тока. Устройство, режимы работы, характеристики, разновидности.</w:t>
            </w:r>
          </w:p>
        </w:tc>
        <w:tc>
          <w:tcPr>
            <w:tcW w:w="992" w:type="dxa"/>
            <w:vAlign w:val="center"/>
          </w:tcPr>
          <w:p w:rsidR="007C2212" w:rsidRPr="00DB704C" w:rsidRDefault="004C4845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994ABA" w:rsidP="00994ABA">
            <w:pPr>
              <w:jc w:val="center"/>
              <w:rPr>
                <w:rFonts w:cs="Calibri"/>
                <w:sz w:val="20"/>
                <w:szCs w:val="20"/>
                <w:lang w:eastAsia="en-US"/>
              </w:rPr>
            </w:pPr>
            <w:r w:rsidRPr="00DB704C">
              <w:rPr>
                <w:rFonts w:cs="Calibri"/>
                <w:sz w:val="20"/>
                <w:szCs w:val="20"/>
                <w:lang w:eastAsia="en-US"/>
              </w:rPr>
              <w:t>2</w:t>
            </w: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4C4845" w:rsidRPr="00DB704C" w:rsidRDefault="007C2212" w:rsidP="00994A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3.Электрические аппараты автоматики и управления</w:t>
            </w:r>
          </w:p>
        </w:tc>
        <w:tc>
          <w:tcPr>
            <w:tcW w:w="992" w:type="dxa"/>
            <w:vAlign w:val="center"/>
          </w:tcPr>
          <w:p w:rsidR="007C2212" w:rsidRPr="00DB704C" w:rsidRDefault="004C4845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994ABA" w:rsidP="00994ABA">
            <w:pPr>
              <w:jc w:val="center"/>
              <w:rPr>
                <w:rFonts w:cs="Calibri"/>
                <w:sz w:val="20"/>
                <w:szCs w:val="20"/>
                <w:lang w:eastAsia="en-US"/>
              </w:rPr>
            </w:pPr>
            <w:r w:rsidRPr="00DB704C">
              <w:rPr>
                <w:rFonts w:cs="Calibri"/>
                <w:sz w:val="20"/>
                <w:szCs w:val="20"/>
                <w:lang w:eastAsia="en-US"/>
              </w:rPr>
              <w:t>2</w:t>
            </w:r>
          </w:p>
        </w:tc>
      </w:tr>
      <w:tr w:rsidR="00994ABA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994ABA" w:rsidRPr="00DB704C" w:rsidRDefault="00994ABA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tcBorders>
              <w:top w:val="single" w:sz="4" w:space="0" w:color="auto"/>
            </w:tcBorders>
            <w:hideMark/>
          </w:tcPr>
          <w:p w:rsidR="00994ABA" w:rsidRPr="00DB704C" w:rsidRDefault="00994ABA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  <w:p w:rsidR="00994ABA" w:rsidRPr="00DB704C" w:rsidRDefault="00994ABA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DB704C">
              <w:rPr>
                <w:sz w:val="20"/>
                <w:szCs w:val="20"/>
              </w:rPr>
              <w:t>интернет-ресурсами</w:t>
            </w:r>
            <w:proofErr w:type="spellEnd"/>
            <w:r w:rsidRPr="00DB704C">
              <w:rPr>
                <w:sz w:val="20"/>
                <w:szCs w:val="20"/>
              </w:rPr>
              <w:t>.</w:t>
            </w:r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994ABA" w:rsidRPr="00DB704C" w:rsidRDefault="00994ABA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Подготовит сообщение: Генераторы постоянного тока</w:t>
            </w:r>
          </w:p>
        </w:tc>
        <w:tc>
          <w:tcPr>
            <w:tcW w:w="992" w:type="dxa"/>
            <w:vAlign w:val="center"/>
          </w:tcPr>
          <w:p w:rsidR="00994ABA" w:rsidRPr="00DB704C" w:rsidRDefault="00994ABA" w:rsidP="002F7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994ABA" w:rsidRPr="00DB704C" w:rsidRDefault="00994ABA" w:rsidP="002F70B3">
            <w:pPr>
              <w:rPr>
                <w:rFonts w:cs="Calibri"/>
                <w:sz w:val="20"/>
                <w:szCs w:val="20"/>
                <w:lang w:eastAsia="en-US"/>
              </w:rPr>
            </w:pPr>
          </w:p>
        </w:tc>
      </w:tr>
      <w:tr w:rsidR="00994ABA" w:rsidRPr="00DB704C" w:rsidTr="00791B38">
        <w:trPr>
          <w:trHeight w:val="20"/>
        </w:trPr>
        <w:tc>
          <w:tcPr>
            <w:tcW w:w="2199" w:type="dxa"/>
            <w:vMerge w:val="restart"/>
            <w:hideMark/>
          </w:tcPr>
          <w:p w:rsidR="00994ABA" w:rsidRPr="00DB704C" w:rsidRDefault="00994ABA" w:rsidP="002F70B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Тема 4.5</w:t>
            </w:r>
          </w:p>
          <w:p w:rsidR="00994ABA" w:rsidRPr="00DB704C" w:rsidRDefault="00994ABA" w:rsidP="002F70B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Передача и распределение энергии</w:t>
            </w:r>
          </w:p>
        </w:tc>
        <w:tc>
          <w:tcPr>
            <w:tcW w:w="11198" w:type="dxa"/>
            <w:gridSpan w:val="2"/>
            <w:tcBorders>
              <w:top w:val="nil"/>
            </w:tcBorders>
            <w:vAlign w:val="center"/>
            <w:hideMark/>
          </w:tcPr>
          <w:p w:rsidR="00994ABA" w:rsidRPr="00DB704C" w:rsidRDefault="00994ABA" w:rsidP="002F70B3">
            <w:pPr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994ABA" w:rsidRPr="00DB704C" w:rsidRDefault="00994ABA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994ABA" w:rsidRPr="00DB704C" w:rsidRDefault="00994ABA" w:rsidP="001B4D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1B4D72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1B4D72" w:rsidRPr="00DB704C" w:rsidRDefault="001B4D7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1B4D72" w:rsidRPr="00DB704C" w:rsidRDefault="001B4D72" w:rsidP="00994ABA">
            <w:pPr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1.Передача и распределение энергии промышленных предприятий, их электрические сети, эксплуатация электрических установок.</w:t>
            </w:r>
            <w:r w:rsidR="00994ABA" w:rsidRPr="00DB704C">
              <w:rPr>
                <w:sz w:val="20"/>
                <w:szCs w:val="20"/>
              </w:rPr>
              <w:t xml:space="preserve"> </w:t>
            </w:r>
            <w:r w:rsidRPr="00DB704C">
              <w:rPr>
                <w:sz w:val="20"/>
                <w:szCs w:val="20"/>
              </w:rPr>
              <w:t xml:space="preserve">Эксплуатация электрических установок, защитное заземление и защитное </w:t>
            </w:r>
            <w:proofErr w:type="spellStart"/>
            <w:r w:rsidRPr="00DB704C">
              <w:rPr>
                <w:sz w:val="20"/>
                <w:szCs w:val="20"/>
              </w:rPr>
              <w:t>зануление</w:t>
            </w:r>
            <w:proofErr w:type="spellEnd"/>
            <w:r w:rsidR="00994ABA" w:rsidRPr="00DB704C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1B4D72" w:rsidRPr="00DB704C" w:rsidRDefault="001B4D72" w:rsidP="002F70B3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1B4D72" w:rsidRPr="00DB704C" w:rsidRDefault="004C4845" w:rsidP="004C4845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1B4D72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1B4D72" w:rsidRPr="00DB704C" w:rsidRDefault="001B4D7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1B4D72" w:rsidRPr="00DB704C" w:rsidRDefault="001B4D7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1B4D72" w:rsidRPr="00DB704C" w:rsidRDefault="001B4D7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DB704C">
              <w:rPr>
                <w:sz w:val="20"/>
                <w:szCs w:val="20"/>
              </w:rPr>
              <w:t>интернет-ресурсами</w:t>
            </w:r>
            <w:proofErr w:type="spellEnd"/>
            <w:r w:rsidRPr="00DB704C">
              <w:rPr>
                <w:sz w:val="20"/>
                <w:szCs w:val="20"/>
              </w:rPr>
              <w:t>.</w:t>
            </w:r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1B4D72" w:rsidRPr="00DB704C" w:rsidRDefault="001B4D7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Подготовит сообщение: Электротехника и инновации</w:t>
            </w:r>
          </w:p>
        </w:tc>
        <w:tc>
          <w:tcPr>
            <w:tcW w:w="992" w:type="dxa"/>
            <w:vAlign w:val="center"/>
          </w:tcPr>
          <w:p w:rsidR="001B4D72" w:rsidRPr="00DB704C" w:rsidRDefault="001B4D72" w:rsidP="002F70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1B4D72" w:rsidRPr="00DB704C" w:rsidRDefault="001B4D72" w:rsidP="002F70B3">
            <w:pPr>
              <w:rPr>
                <w:sz w:val="20"/>
                <w:szCs w:val="20"/>
                <w:lang w:eastAsia="en-US"/>
              </w:rPr>
            </w:pPr>
          </w:p>
        </w:tc>
      </w:tr>
      <w:tr w:rsidR="001B4D72" w:rsidRPr="00DB704C" w:rsidTr="00791B38">
        <w:trPr>
          <w:trHeight w:val="20"/>
        </w:trPr>
        <w:tc>
          <w:tcPr>
            <w:tcW w:w="2199" w:type="dxa"/>
            <w:vMerge w:val="restart"/>
            <w:hideMark/>
          </w:tcPr>
          <w:p w:rsidR="001B4D72" w:rsidRPr="00DB704C" w:rsidRDefault="001B4D72" w:rsidP="002F70B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Тема 5.1.</w:t>
            </w:r>
          </w:p>
          <w:p w:rsidR="001B4D72" w:rsidRPr="00DB704C" w:rsidRDefault="001B4D72" w:rsidP="002F70B3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Физические основы электроники</w:t>
            </w:r>
          </w:p>
        </w:tc>
        <w:tc>
          <w:tcPr>
            <w:tcW w:w="11198" w:type="dxa"/>
            <w:gridSpan w:val="2"/>
            <w:tcBorders>
              <w:top w:val="nil"/>
            </w:tcBorders>
            <w:vAlign w:val="center"/>
            <w:hideMark/>
          </w:tcPr>
          <w:p w:rsidR="001B4D72" w:rsidRPr="00DB704C" w:rsidRDefault="001B4D72" w:rsidP="002F70B3">
            <w:pPr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1B4D72" w:rsidRPr="00DB704C" w:rsidRDefault="0058641E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</w:tcPr>
          <w:p w:rsidR="001B4D72" w:rsidRPr="00DB704C" w:rsidRDefault="001B4D7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7C2212" w:rsidRPr="00DB704C" w:rsidRDefault="007C2212" w:rsidP="002F70B3">
            <w:pPr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1.Основные сведения о полупроводниковых диодах и биполярных транзисторах, их использование в электронных выпрямителях и стабилизаторах, электронных усилителях</w:t>
            </w:r>
          </w:p>
        </w:tc>
        <w:tc>
          <w:tcPr>
            <w:tcW w:w="992" w:type="dxa"/>
            <w:vAlign w:val="center"/>
          </w:tcPr>
          <w:p w:rsidR="007C2212" w:rsidRPr="00DB704C" w:rsidRDefault="0058641E" w:rsidP="004C48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vAlign w:val="center"/>
          </w:tcPr>
          <w:p w:rsidR="007C2212" w:rsidRPr="00DB704C" w:rsidRDefault="004C4845" w:rsidP="004C4845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7C2212" w:rsidRPr="00DB704C" w:rsidRDefault="007C2212" w:rsidP="002F70B3">
            <w:pPr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 xml:space="preserve">2.Электронные выпрямители. Классификация, неуправляемые однофазные и многофазные выпрямители. Электронные </w:t>
            </w:r>
            <w:r w:rsidRPr="00DB704C">
              <w:rPr>
                <w:sz w:val="20"/>
                <w:szCs w:val="20"/>
              </w:rPr>
              <w:lastRenderedPageBreak/>
              <w:t>стабилизаторы</w:t>
            </w:r>
            <w:r w:rsidR="004C4845" w:rsidRPr="00DB704C">
              <w:rPr>
                <w:sz w:val="20"/>
                <w:szCs w:val="20"/>
              </w:rPr>
              <w:t>. Электронные усилители. Классификация, Усилители на биполярных транзисторах.</w:t>
            </w:r>
          </w:p>
        </w:tc>
        <w:tc>
          <w:tcPr>
            <w:tcW w:w="992" w:type="dxa"/>
            <w:vAlign w:val="center"/>
          </w:tcPr>
          <w:p w:rsidR="007C2212" w:rsidRPr="00DB704C" w:rsidRDefault="0058641E" w:rsidP="004C484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1134" w:type="dxa"/>
            <w:vAlign w:val="center"/>
          </w:tcPr>
          <w:p w:rsidR="007C2212" w:rsidRPr="00DB704C" w:rsidRDefault="004C4845" w:rsidP="004C4845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hideMark/>
          </w:tcPr>
          <w:p w:rsidR="007C2212" w:rsidRPr="00DB704C" w:rsidRDefault="004C4845" w:rsidP="004C4845">
            <w:pPr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3</w:t>
            </w:r>
            <w:r w:rsidR="007C2212" w:rsidRPr="00DB704C">
              <w:rPr>
                <w:sz w:val="20"/>
                <w:szCs w:val="20"/>
              </w:rPr>
              <w:t>.Генераторы синусоидальных колебаний. Импульсные генераторы. Цифровые измерительные генераторы низких частот</w:t>
            </w:r>
            <w:r w:rsidRPr="00DB704C">
              <w:rPr>
                <w:sz w:val="20"/>
                <w:szCs w:val="20"/>
              </w:rPr>
              <w:t xml:space="preserve">. Компараторы. </w:t>
            </w:r>
          </w:p>
        </w:tc>
        <w:tc>
          <w:tcPr>
            <w:tcW w:w="992" w:type="dxa"/>
            <w:vAlign w:val="center"/>
          </w:tcPr>
          <w:p w:rsidR="007C2212" w:rsidRPr="00DB704C" w:rsidRDefault="004C4845" w:rsidP="004C4845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7C2212" w:rsidRPr="00DB704C" w:rsidRDefault="004C4845" w:rsidP="004C4845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A30AAA" w:rsidRPr="00DB704C" w:rsidTr="00791B38">
        <w:trPr>
          <w:trHeight w:val="20"/>
        </w:trPr>
        <w:tc>
          <w:tcPr>
            <w:tcW w:w="2199" w:type="dxa"/>
            <w:vMerge/>
            <w:vAlign w:val="center"/>
          </w:tcPr>
          <w:p w:rsidR="00A30AAA" w:rsidRPr="00DB704C" w:rsidRDefault="00A30AAA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</w:tcPr>
          <w:p w:rsidR="00A30AAA" w:rsidRPr="00DB704C" w:rsidRDefault="00A30AAA" w:rsidP="00A30AAA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4.Электронные цифровые устройства. Микропроцессоры.</w:t>
            </w:r>
          </w:p>
        </w:tc>
        <w:tc>
          <w:tcPr>
            <w:tcW w:w="992" w:type="dxa"/>
            <w:vAlign w:val="center"/>
          </w:tcPr>
          <w:p w:rsidR="00A30AAA" w:rsidRPr="00DB704C" w:rsidRDefault="00A30AAA" w:rsidP="004C4845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vAlign w:val="center"/>
          </w:tcPr>
          <w:p w:rsidR="00A30AAA" w:rsidRPr="00DB704C" w:rsidRDefault="00A30AAA" w:rsidP="004C4845">
            <w:pPr>
              <w:jc w:val="center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7C2212" w:rsidRPr="00DB704C" w:rsidTr="00791B38">
        <w:trPr>
          <w:trHeight w:val="20"/>
        </w:trPr>
        <w:tc>
          <w:tcPr>
            <w:tcW w:w="2199" w:type="dxa"/>
            <w:vMerge/>
            <w:vAlign w:val="center"/>
            <w:hideMark/>
          </w:tcPr>
          <w:p w:rsidR="007C2212" w:rsidRPr="00DB704C" w:rsidRDefault="007C2212" w:rsidP="002F70B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198" w:type="dxa"/>
            <w:gridSpan w:val="2"/>
            <w:tcBorders>
              <w:top w:val="nil"/>
            </w:tcBorders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DB704C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DB704C">
              <w:rPr>
                <w:sz w:val="20"/>
                <w:szCs w:val="20"/>
              </w:rPr>
              <w:t>интернет-ресурсами</w:t>
            </w:r>
            <w:proofErr w:type="spellEnd"/>
            <w:r w:rsidRPr="00DB704C">
              <w:rPr>
                <w:sz w:val="20"/>
                <w:szCs w:val="20"/>
              </w:rPr>
              <w:t>.</w:t>
            </w:r>
            <w:r w:rsidRPr="00DB704C">
              <w:rPr>
                <w:b/>
                <w:bCs/>
                <w:sz w:val="20"/>
                <w:szCs w:val="20"/>
              </w:rPr>
              <w:t xml:space="preserve"> </w:t>
            </w:r>
          </w:p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Подготовить сообщение: Микропроцессорные контроллеры</w:t>
            </w:r>
          </w:p>
        </w:tc>
        <w:tc>
          <w:tcPr>
            <w:tcW w:w="992" w:type="dxa"/>
          </w:tcPr>
          <w:p w:rsidR="007C2212" w:rsidRPr="00DB704C" w:rsidRDefault="007C2212" w:rsidP="004C48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7C2212" w:rsidRPr="00DB704C" w:rsidRDefault="007C2212" w:rsidP="004C4845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7C2212" w:rsidRPr="00DB704C" w:rsidTr="00791B38">
        <w:trPr>
          <w:trHeight w:val="20"/>
        </w:trPr>
        <w:tc>
          <w:tcPr>
            <w:tcW w:w="13397" w:type="dxa"/>
            <w:gridSpan w:val="3"/>
            <w:hideMark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hideMark/>
          </w:tcPr>
          <w:p w:rsidR="007C2212" w:rsidRPr="00DB704C" w:rsidRDefault="001B4D72" w:rsidP="00586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  <w:r w:rsidRPr="00DB704C">
              <w:rPr>
                <w:b/>
                <w:bCs/>
                <w:sz w:val="20"/>
                <w:szCs w:val="20"/>
              </w:rPr>
              <w:t>11</w:t>
            </w:r>
            <w:r w:rsidR="0058641E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7C2212" w:rsidRPr="00DB704C" w:rsidRDefault="007C2212" w:rsidP="002F7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  <w:lang w:eastAsia="en-US"/>
              </w:rPr>
            </w:pPr>
          </w:p>
        </w:tc>
      </w:tr>
    </w:tbl>
    <w:p w:rsidR="007C2212" w:rsidRPr="00DB704C" w:rsidRDefault="007C221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  <w:sectPr w:rsidR="007C2212" w:rsidRPr="00DB704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36C92" w:rsidRPr="00DB704C" w:rsidRDefault="00A36C92" w:rsidP="00DB70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B704C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A36C92" w:rsidRPr="00DB704C" w:rsidRDefault="00A36C92" w:rsidP="00A36C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A36C92" w:rsidRPr="00DB704C" w:rsidRDefault="00A36C92" w:rsidP="002B31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B704C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A36C92" w:rsidRPr="00DB704C" w:rsidRDefault="00A36C92" w:rsidP="00A36C92">
      <w:pPr>
        <w:suppressAutoHyphens/>
        <w:ind w:firstLine="709"/>
        <w:jc w:val="both"/>
        <w:rPr>
          <w:bCs/>
          <w:sz w:val="20"/>
          <w:szCs w:val="20"/>
        </w:rPr>
      </w:pPr>
      <w:r w:rsidRPr="00DB704C">
        <w:rPr>
          <w:bCs/>
          <w:sz w:val="20"/>
          <w:szCs w:val="20"/>
        </w:rPr>
        <w:t>Для реализации программы учебной дисциплины должны быть предусмотрены следующие специальные помещения:</w:t>
      </w:r>
    </w:p>
    <w:p w:rsidR="00A36C92" w:rsidRPr="00DB704C" w:rsidRDefault="00A36C92" w:rsidP="00A36C92">
      <w:pPr>
        <w:ind w:firstLine="709"/>
        <w:jc w:val="both"/>
        <w:rPr>
          <w:sz w:val="20"/>
          <w:szCs w:val="20"/>
          <w:shd w:val="clear" w:color="auto" w:fill="FFFFFF"/>
        </w:rPr>
      </w:pPr>
      <w:r w:rsidRPr="00DB704C">
        <w:rPr>
          <w:bCs/>
          <w:sz w:val="20"/>
          <w:szCs w:val="20"/>
        </w:rPr>
        <w:t xml:space="preserve">Лаборатория </w:t>
      </w:r>
      <w:r w:rsidRPr="00DB704C">
        <w:rPr>
          <w:b/>
          <w:sz w:val="20"/>
          <w:szCs w:val="20"/>
        </w:rPr>
        <w:t>"Электротехники и электроники"</w:t>
      </w:r>
      <w:r w:rsidRPr="00DB704C">
        <w:rPr>
          <w:bCs/>
          <w:i/>
          <w:sz w:val="20"/>
          <w:szCs w:val="20"/>
        </w:rPr>
        <w:t xml:space="preserve"> </w:t>
      </w:r>
      <w:r w:rsidRPr="00DB704C">
        <w:rPr>
          <w:bCs/>
          <w:sz w:val="20"/>
          <w:szCs w:val="20"/>
        </w:rPr>
        <w:t xml:space="preserve">оснащенная </w:t>
      </w:r>
      <w:r w:rsidRPr="00DB704C">
        <w:rPr>
          <w:bCs/>
          <w:i/>
          <w:sz w:val="20"/>
          <w:szCs w:val="20"/>
        </w:rPr>
        <w:t>л</w:t>
      </w:r>
      <w:r w:rsidRPr="00DB704C">
        <w:rPr>
          <w:sz w:val="20"/>
          <w:szCs w:val="20"/>
        </w:rPr>
        <w:t>абораторными стендами "Электротехника и основы электроники", комплекты приборов по направлениям физических основ электротехники и электроники, наборы измерительных приборов и оборудования, компьютер с доступом к сети Интернет, в</w:t>
      </w:r>
      <w:r w:rsidRPr="00DB704C">
        <w:rPr>
          <w:bCs/>
          <w:sz w:val="20"/>
          <w:szCs w:val="20"/>
        </w:rPr>
        <w:t>идеопроекционное оборудование и о</w:t>
      </w:r>
      <w:r w:rsidRPr="00DB704C">
        <w:rPr>
          <w:sz w:val="20"/>
          <w:szCs w:val="20"/>
          <w:shd w:val="clear" w:color="auto" w:fill="FFFFFF"/>
        </w:rPr>
        <w:t>ргтехника.</w:t>
      </w:r>
    </w:p>
    <w:p w:rsidR="00A36C92" w:rsidRPr="00DB704C" w:rsidRDefault="00A36C92" w:rsidP="00A36C92">
      <w:pPr>
        <w:suppressAutoHyphens/>
        <w:ind w:firstLine="709"/>
        <w:jc w:val="both"/>
        <w:rPr>
          <w:b/>
          <w:bCs/>
          <w:sz w:val="20"/>
          <w:szCs w:val="20"/>
        </w:rPr>
      </w:pPr>
    </w:p>
    <w:p w:rsidR="00A36C92" w:rsidRPr="00DB704C" w:rsidRDefault="00A36C92" w:rsidP="002B3192">
      <w:pPr>
        <w:suppressAutoHyphens/>
        <w:jc w:val="both"/>
        <w:rPr>
          <w:b/>
          <w:bCs/>
          <w:sz w:val="20"/>
          <w:szCs w:val="20"/>
        </w:rPr>
      </w:pPr>
      <w:r w:rsidRPr="00DB704C">
        <w:rPr>
          <w:b/>
          <w:bCs/>
          <w:sz w:val="20"/>
          <w:szCs w:val="20"/>
        </w:rPr>
        <w:t>3.2. Информационное обеспечение реализации программы</w:t>
      </w:r>
    </w:p>
    <w:p w:rsidR="00A36C92" w:rsidRPr="00DB704C" w:rsidRDefault="00A36C92" w:rsidP="00A36C92">
      <w:pPr>
        <w:suppressAutoHyphens/>
        <w:ind w:firstLine="709"/>
        <w:jc w:val="both"/>
        <w:rPr>
          <w:sz w:val="20"/>
          <w:szCs w:val="20"/>
        </w:rPr>
      </w:pPr>
      <w:r w:rsidRPr="00DB704C">
        <w:rPr>
          <w:bCs/>
          <w:sz w:val="20"/>
          <w:szCs w:val="20"/>
        </w:rPr>
        <w:t>Для реализации программы библиотечный фонд образовательной организации должен иметь п</w:t>
      </w:r>
      <w:r w:rsidRPr="00DB704C">
        <w:rPr>
          <w:sz w:val="20"/>
          <w:szCs w:val="20"/>
        </w:rPr>
        <w:t xml:space="preserve">ечатные и/или электронные образовательные и информационные ресурсы, </w:t>
      </w:r>
      <w:proofErr w:type="gramStart"/>
      <w:r w:rsidRPr="00DB704C">
        <w:rPr>
          <w:sz w:val="20"/>
          <w:szCs w:val="20"/>
        </w:rPr>
        <w:t>рекомендуемых</w:t>
      </w:r>
      <w:proofErr w:type="gramEnd"/>
      <w:r w:rsidRPr="00DB704C">
        <w:rPr>
          <w:sz w:val="20"/>
          <w:szCs w:val="20"/>
        </w:rPr>
        <w:t xml:space="preserve"> для использования в образовательном процессе</w:t>
      </w:r>
    </w:p>
    <w:p w:rsidR="00A36C92" w:rsidRPr="00DB704C" w:rsidRDefault="00A36C92" w:rsidP="002B3192">
      <w:pPr>
        <w:contextualSpacing/>
        <w:rPr>
          <w:b/>
          <w:sz w:val="20"/>
          <w:szCs w:val="20"/>
        </w:rPr>
      </w:pPr>
      <w:r w:rsidRPr="00DB704C">
        <w:rPr>
          <w:b/>
          <w:sz w:val="20"/>
          <w:szCs w:val="20"/>
        </w:rPr>
        <w:t>3.2.1. Печатные издания</w:t>
      </w:r>
    </w:p>
    <w:p w:rsidR="00A36C92" w:rsidRPr="00DB704C" w:rsidRDefault="00A36C92" w:rsidP="00A36C92">
      <w:pPr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Немцов М.В., Немцова М.Л. Электротехника и электроника: Учебник для студ. </w:t>
      </w:r>
      <w:proofErr w:type="spellStart"/>
      <w:r w:rsidRPr="00DB704C">
        <w:rPr>
          <w:sz w:val="20"/>
          <w:szCs w:val="20"/>
        </w:rPr>
        <w:t>образоват</w:t>
      </w:r>
      <w:proofErr w:type="spellEnd"/>
      <w:r w:rsidRPr="00DB704C">
        <w:rPr>
          <w:sz w:val="20"/>
          <w:szCs w:val="20"/>
        </w:rPr>
        <w:t xml:space="preserve">. </w:t>
      </w:r>
      <w:proofErr w:type="spellStart"/>
      <w:r w:rsidRPr="00DB704C">
        <w:rPr>
          <w:sz w:val="20"/>
          <w:szCs w:val="20"/>
        </w:rPr>
        <w:t>учр</w:t>
      </w:r>
      <w:proofErr w:type="spellEnd"/>
      <w:r w:rsidRPr="00DB704C">
        <w:rPr>
          <w:sz w:val="20"/>
          <w:szCs w:val="20"/>
        </w:rPr>
        <w:t xml:space="preserve">. сред. проф. </w:t>
      </w:r>
      <w:proofErr w:type="spellStart"/>
      <w:r w:rsidRPr="00DB704C">
        <w:rPr>
          <w:sz w:val="20"/>
          <w:szCs w:val="20"/>
        </w:rPr>
        <w:t>об</w:t>
      </w:r>
      <w:proofErr w:type="gramStart"/>
      <w:r w:rsidRPr="00DB704C">
        <w:rPr>
          <w:sz w:val="20"/>
          <w:szCs w:val="20"/>
        </w:rPr>
        <w:t>р</w:t>
      </w:r>
      <w:proofErr w:type="spellEnd"/>
      <w:r w:rsidRPr="00DB704C">
        <w:rPr>
          <w:sz w:val="20"/>
          <w:szCs w:val="20"/>
        </w:rPr>
        <w:t>-</w:t>
      </w:r>
      <w:proofErr w:type="gramEnd"/>
      <w:r w:rsidRPr="00DB704C">
        <w:rPr>
          <w:sz w:val="20"/>
          <w:szCs w:val="20"/>
        </w:rPr>
        <w:t xml:space="preserve"> М.: Академия, 2014.</w:t>
      </w:r>
    </w:p>
    <w:p w:rsidR="00A36C92" w:rsidRPr="00DB704C" w:rsidRDefault="00A36C92" w:rsidP="00A36C92">
      <w:pPr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sz w:val="20"/>
          <w:szCs w:val="20"/>
        </w:rPr>
      </w:pPr>
      <w:proofErr w:type="spellStart"/>
      <w:r w:rsidRPr="00DB704C">
        <w:rPr>
          <w:sz w:val="20"/>
          <w:szCs w:val="20"/>
        </w:rPr>
        <w:t>Лотерейчук</w:t>
      </w:r>
      <w:proofErr w:type="spellEnd"/>
      <w:r w:rsidRPr="00DB704C">
        <w:rPr>
          <w:sz w:val="20"/>
          <w:szCs w:val="20"/>
        </w:rPr>
        <w:t xml:space="preserve"> </w:t>
      </w:r>
      <w:proofErr w:type="spellStart"/>
      <w:r w:rsidRPr="00DB704C">
        <w:rPr>
          <w:sz w:val="20"/>
          <w:szCs w:val="20"/>
        </w:rPr>
        <w:t>Е.А.Теоретические</w:t>
      </w:r>
      <w:proofErr w:type="spellEnd"/>
      <w:r w:rsidRPr="00DB704C">
        <w:rPr>
          <w:sz w:val="20"/>
          <w:szCs w:val="20"/>
        </w:rPr>
        <w:t xml:space="preserve"> основы электротехники: Учебник-М.: ФОРУМ: ИНФА-М, 2014-316 с. - (Профессиональное образование).</w:t>
      </w:r>
    </w:p>
    <w:p w:rsidR="00A36C92" w:rsidRPr="00DB704C" w:rsidRDefault="00A36C92" w:rsidP="00A36C92">
      <w:pPr>
        <w:numPr>
          <w:ilvl w:val="1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contextualSpacing/>
        <w:jc w:val="both"/>
        <w:rPr>
          <w:sz w:val="20"/>
          <w:szCs w:val="20"/>
        </w:rPr>
      </w:pPr>
      <w:proofErr w:type="spellStart"/>
      <w:r w:rsidRPr="00DB704C">
        <w:rPr>
          <w:sz w:val="20"/>
          <w:szCs w:val="20"/>
        </w:rPr>
        <w:t>Петленко</w:t>
      </w:r>
      <w:proofErr w:type="spellEnd"/>
      <w:r w:rsidRPr="00DB704C">
        <w:rPr>
          <w:sz w:val="20"/>
          <w:szCs w:val="20"/>
        </w:rPr>
        <w:t xml:space="preserve"> Б.И. Электротехника и электроника, учебник ,4-е изд. Стер. М</w:t>
      </w:r>
      <w:proofErr w:type="gramStart"/>
      <w:r w:rsidRPr="00DB704C">
        <w:rPr>
          <w:sz w:val="20"/>
          <w:szCs w:val="20"/>
        </w:rPr>
        <w:t xml:space="preserve">:, </w:t>
      </w:r>
      <w:proofErr w:type="gramEnd"/>
      <w:r w:rsidRPr="00DB704C">
        <w:rPr>
          <w:sz w:val="20"/>
          <w:szCs w:val="20"/>
        </w:rPr>
        <w:t>издательский центр "Академия", 2013г.</w:t>
      </w:r>
    </w:p>
    <w:p w:rsidR="00A36C92" w:rsidRPr="00DB704C" w:rsidRDefault="00A36C92" w:rsidP="00A36C92">
      <w:pPr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sz w:val="20"/>
          <w:szCs w:val="20"/>
        </w:rPr>
      </w:pPr>
      <w:proofErr w:type="spellStart"/>
      <w:r w:rsidRPr="00DB704C">
        <w:rPr>
          <w:sz w:val="20"/>
          <w:szCs w:val="20"/>
        </w:rPr>
        <w:t>Фуфаева</w:t>
      </w:r>
      <w:proofErr w:type="spellEnd"/>
      <w:r w:rsidRPr="00DB704C">
        <w:rPr>
          <w:sz w:val="20"/>
          <w:szCs w:val="20"/>
        </w:rPr>
        <w:t xml:space="preserve"> </w:t>
      </w:r>
      <w:proofErr w:type="spellStart"/>
      <w:r w:rsidRPr="00DB704C">
        <w:rPr>
          <w:sz w:val="20"/>
          <w:szCs w:val="20"/>
        </w:rPr>
        <w:t>Л.И.Электротехника</w:t>
      </w:r>
      <w:proofErr w:type="spellEnd"/>
      <w:r w:rsidRPr="00DB704C">
        <w:rPr>
          <w:sz w:val="20"/>
          <w:szCs w:val="20"/>
        </w:rPr>
        <w:t xml:space="preserve">: учебник для </w:t>
      </w:r>
      <w:proofErr w:type="spellStart"/>
      <w:r w:rsidRPr="00DB704C">
        <w:rPr>
          <w:sz w:val="20"/>
          <w:szCs w:val="20"/>
        </w:rPr>
        <w:t>студ</w:t>
      </w:r>
      <w:proofErr w:type="gramStart"/>
      <w:r w:rsidRPr="00DB704C">
        <w:rPr>
          <w:sz w:val="20"/>
          <w:szCs w:val="20"/>
        </w:rPr>
        <w:t>.у</w:t>
      </w:r>
      <w:proofErr w:type="gramEnd"/>
      <w:r w:rsidRPr="00DB704C">
        <w:rPr>
          <w:sz w:val="20"/>
          <w:szCs w:val="20"/>
        </w:rPr>
        <w:t>чреждений</w:t>
      </w:r>
      <w:proofErr w:type="spellEnd"/>
      <w:r w:rsidRPr="00DB704C">
        <w:rPr>
          <w:sz w:val="20"/>
          <w:szCs w:val="20"/>
        </w:rPr>
        <w:t xml:space="preserve"> сред. проф. образования - М.: Издательский центр "Академия", 2014.</w:t>
      </w:r>
    </w:p>
    <w:p w:rsidR="00A36C92" w:rsidRPr="00DB704C" w:rsidRDefault="00A36C92" w:rsidP="00A36C92">
      <w:pPr>
        <w:spacing w:line="360" w:lineRule="auto"/>
        <w:ind w:left="57" w:firstLine="919"/>
        <w:contextualSpacing/>
        <w:rPr>
          <w:b/>
          <w:sz w:val="20"/>
          <w:szCs w:val="20"/>
        </w:rPr>
      </w:pPr>
    </w:p>
    <w:p w:rsidR="00A36C92" w:rsidRPr="00DB704C" w:rsidRDefault="00A36C92" w:rsidP="002B3192">
      <w:pPr>
        <w:contextualSpacing/>
        <w:rPr>
          <w:b/>
          <w:sz w:val="20"/>
          <w:szCs w:val="20"/>
        </w:rPr>
      </w:pPr>
      <w:r w:rsidRPr="00DB704C">
        <w:rPr>
          <w:b/>
          <w:sz w:val="20"/>
          <w:szCs w:val="20"/>
        </w:rPr>
        <w:t>3.2.2. Электронные издания (электронные ресурсы)</w:t>
      </w:r>
    </w:p>
    <w:p w:rsidR="00A36C92" w:rsidRPr="00DB704C" w:rsidRDefault="00A36C92" w:rsidP="00A36C92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"Электротехника" форма </w:t>
      </w:r>
      <w:proofErr w:type="spellStart"/>
      <w:r w:rsidRPr="00DB704C">
        <w:rPr>
          <w:sz w:val="20"/>
          <w:szCs w:val="20"/>
        </w:rPr>
        <w:t>доступа:http</w:t>
      </w:r>
      <w:proofErr w:type="spellEnd"/>
      <w:r w:rsidRPr="00DB704C">
        <w:rPr>
          <w:sz w:val="20"/>
          <w:szCs w:val="20"/>
        </w:rPr>
        <w:t>://electron.ru</w:t>
      </w:r>
    </w:p>
    <w:p w:rsidR="00A36C92" w:rsidRPr="00DB704C" w:rsidRDefault="00A36C92" w:rsidP="00A36C92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sz w:val="20"/>
          <w:szCs w:val="20"/>
        </w:rPr>
      </w:pPr>
      <w:r w:rsidRPr="00DB704C">
        <w:rPr>
          <w:sz w:val="20"/>
          <w:szCs w:val="20"/>
        </w:rPr>
        <w:t>Издательство "Лань" Электронно-библиотечная система. htttp://e.lanbook.com</w:t>
      </w:r>
    </w:p>
    <w:p w:rsidR="00A36C92" w:rsidRPr="00DB704C" w:rsidRDefault="00A36C92" w:rsidP="00A36C92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Издательство ЮРАЙТ – библиотечно-электронная система </w:t>
      </w:r>
      <w:hyperlink r:id="rId10" w:history="1">
        <w:r w:rsidRPr="00DB704C">
          <w:rPr>
            <w:sz w:val="20"/>
            <w:szCs w:val="20"/>
          </w:rPr>
          <w:t>http://biblio-online.ru</w:t>
        </w:r>
      </w:hyperlink>
    </w:p>
    <w:p w:rsidR="00A36C92" w:rsidRPr="00DB704C" w:rsidRDefault="00A36C92" w:rsidP="00A36C92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sz w:val="20"/>
          <w:szCs w:val="20"/>
        </w:rPr>
      </w:pPr>
      <w:r w:rsidRPr="00DB704C">
        <w:rPr>
          <w:sz w:val="20"/>
          <w:szCs w:val="20"/>
        </w:rPr>
        <w:t>Интернет-сайт: UCHIMELECTRO.RU</w:t>
      </w:r>
    </w:p>
    <w:p w:rsidR="00A36C92" w:rsidRDefault="00A36C92" w:rsidP="00A36C92">
      <w:pPr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sz w:val="20"/>
          <w:szCs w:val="20"/>
        </w:rPr>
      </w:pPr>
      <w:r w:rsidRPr="00DB704C">
        <w:rPr>
          <w:sz w:val="20"/>
          <w:szCs w:val="20"/>
        </w:rPr>
        <w:t xml:space="preserve">Интернет-сайт: </w:t>
      </w:r>
      <w:hyperlink r:id="rId11" w:history="1">
        <w:r w:rsidRPr="00DB704C">
          <w:rPr>
            <w:sz w:val="20"/>
            <w:szCs w:val="20"/>
          </w:rPr>
          <w:t>http://www.worldskillsrussia.org</w:t>
        </w:r>
      </w:hyperlink>
    </w:p>
    <w:p w:rsidR="006C0B72" w:rsidRDefault="006C0B72" w:rsidP="006C0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/>
        <w:jc w:val="both"/>
        <w:rPr>
          <w:sz w:val="20"/>
          <w:szCs w:val="20"/>
        </w:rPr>
      </w:pPr>
    </w:p>
    <w:p w:rsidR="006C0B72" w:rsidRPr="00DB704C" w:rsidRDefault="006C0B72" w:rsidP="006C0B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0"/>
          <w:szCs w:val="20"/>
        </w:rPr>
      </w:pPr>
    </w:p>
    <w:p w:rsidR="00A36C92" w:rsidRPr="00DB704C" w:rsidRDefault="00A36C92" w:rsidP="00DB704C">
      <w:pPr>
        <w:contextualSpacing/>
        <w:jc w:val="center"/>
        <w:rPr>
          <w:b/>
          <w:sz w:val="20"/>
          <w:szCs w:val="20"/>
        </w:rPr>
      </w:pPr>
      <w:r w:rsidRPr="00DB704C">
        <w:rPr>
          <w:b/>
          <w:sz w:val="20"/>
          <w:szCs w:val="20"/>
        </w:rPr>
        <w:t>4. КОНТРОЛЬ И ОЦЕНКА РЕЗУЛЬТАТОВ ОСВОЕНИЯ УЧЕБНОЙ ДИСЦИПЛИНЫ</w:t>
      </w:r>
    </w:p>
    <w:p w:rsidR="006C0B72" w:rsidRPr="00DB704C" w:rsidRDefault="006C0B72" w:rsidP="00A36C92">
      <w:pPr>
        <w:ind w:left="360"/>
        <w:contextualSpacing/>
        <w:rPr>
          <w:b/>
          <w:i/>
          <w:sz w:val="20"/>
          <w:szCs w:val="20"/>
        </w:rPr>
      </w:pPr>
    </w:p>
    <w:tbl>
      <w:tblPr>
        <w:tblW w:w="548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4"/>
        <w:gridCol w:w="2977"/>
        <w:gridCol w:w="1699"/>
      </w:tblGrid>
      <w:tr w:rsidR="00A36C92" w:rsidRPr="00DB704C" w:rsidTr="006C0B72">
        <w:trPr>
          <w:trHeight w:val="20"/>
        </w:trPr>
        <w:tc>
          <w:tcPr>
            <w:tcW w:w="2771" w:type="pct"/>
            <w:vAlign w:val="center"/>
          </w:tcPr>
          <w:p w:rsidR="00A36C92" w:rsidRPr="00DB704C" w:rsidRDefault="00A36C92" w:rsidP="006C0B72">
            <w:pPr>
              <w:jc w:val="center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Результаты обучения</w:t>
            </w:r>
          </w:p>
        </w:tc>
        <w:tc>
          <w:tcPr>
            <w:tcW w:w="1419" w:type="pct"/>
            <w:vAlign w:val="center"/>
          </w:tcPr>
          <w:p w:rsidR="00A36C92" w:rsidRPr="00DB704C" w:rsidRDefault="00A36C92" w:rsidP="006C0B72">
            <w:pPr>
              <w:jc w:val="center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Критерии оценки</w:t>
            </w:r>
          </w:p>
        </w:tc>
        <w:tc>
          <w:tcPr>
            <w:tcW w:w="810" w:type="pct"/>
            <w:vAlign w:val="center"/>
          </w:tcPr>
          <w:p w:rsidR="00A36C92" w:rsidRPr="00DB704C" w:rsidRDefault="00A36C92" w:rsidP="006C0B72">
            <w:pPr>
              <w:jc w:val="center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Формы и методы оценки</w:t>
            </w:r>
          </w:p>
        </w:tc>
      </w:tr>
      <w:tr w:rsidR="00A36C92" w:rsidRPr="00DB704C" w:rsidTr="006C0B72">
        <w:trPr>
          <w:trHeight w:val="20"/>
        </w:trPr>
        <w:tc>
          <w:tcPr>
            <w:tcW w:w="2771" w:type="pct"/>
          </w:tcPr>
          <w:p w:rsidR="00A36C92" w:rsidRPr="00DB704C" w:rsidRDefault="00A36C92" w:rsidP="006C0B72">
            <w:pPr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Знания основных сведений в области: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типов и классификации инструментов и приспособления для различных видов монтажа.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видов и правил применения конструкторской, производственно-технологической и нормативной документации, необходимой для выполнения работ;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характеристик и применения электрических кабелей;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классификации, типов, характеристик, назначения, маркировки элементов микроэлектроники; 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классификации коммутационных приборов, их конструкций, схем включения и области применения</w:t>
            </w:r>
            <w:proofErr w:type="gramStart"/>
            <w:r w:rsidRPr="00DB704C">
              <w:rPr>
                <w:sz w:val="20"/>
                <w:szCs w:val="20"/>
              </w:rPr>
              <w:t>.</w:t>
            </w:r>
            <w:proofErr w:type="gramEnd"/>
            <w:r w:rsidRPr="00DB704C">
              <w:rPr>
                <w:sz w:val="20"/>
                <w:szCs w:val="20"/>
              </w:rPr>
              <w:t xml:space="preserve"> - </w:t>
            </w:r>
            <w:proofErr w:type="gramStart"/>
            <w:r w:rsidRPr="00DB704C">
              <w:rPr>
                <w:sz w:val="20"/>
                <w:szCs w:val="20"/>
              </w:rPr>
              <w:t>с</w:t>
            </w:r>
            <w:proofErr w:type="gramEnd"/>
            <w:r w:rsidRPr="00DB704C">
              <w:rPr>
                <w:sz w:val="20"/>
                <w:szCs w:val="20"/>
              </w:rPr>
              <w:t>остава и назначения основных блоков систем автоматического управления и регулирования;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режимов работы устройств, приборов и блоков контрольно-измерительных приборов и автоматики;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видов электрических схем и схем соединений, условных изображений на них, маркировки проводов, классификации и назначении электрических проводок.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особенностей схем промышленной автоматики, телемеханики, связи. 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функциональных и структурных схем программируемых контроллеров.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основных принципов построения систем управления на базе микропроцессорной техники. 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lastRenderedPageBreak/>
              <w:t xml:space="preserve">- способы макетирования схем. 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последовательности и требуемых характеристик сдачи выполненных работ.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правил оформления сдаточной технической документации. 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видов, назначения основных электромонтажных операций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физических характеристик процессов пайки и лужения, видов соединения проводников;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видов и приемов установки, крепления и пайки радио- и микроэлементов. 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конструкций, назначения, размещения оборудования, способов монтажа различных приборов и систем автоматизации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классификации и назначения трубных проводок, технических требований к ним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основных схем автоматического управления и регулирования производственных и технологических процессов.</w:t>
            </w:r>
          </w:p>
        </w:tc>
        <w:tc>
          <w:tcPr>
            <w:tcW w:w="1419" w:type="pct"/>
          </w:tcPr>
          <w:p w:rsidR="00A36C92" w:rsidRPr="00DB704C" w:rsidRDefault="00A36C92" w:rsidP="006C0B72">
            <w:pPr>
              <w:jc w:val="both"/>
              <w:rPr>
                <w:sz w:val="20"/>
                <w:szCs w:val="20"/>
                <w:u w:val="single"/>
              </w:rPr>
            </w:pPr>
            <w:r w:rsidRPr="00DB704C">
              <w:rPr>
                <w:sz w:val="20"/>
                <w:szCs w:val="20"/>
                <w:u w:val="single"/>
              </w:rPr>
              <w:lastRenderedPageBreak/>
              <w:t>Не менее 75% правильных ответов при оценке знаний, включая знания: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 - элементов микроэлектроники, их классификацию, типы, характеристики и назначение, маркировку</w:t>
            </w:r>
            <w:proofErr w:type="gramStart"/>
            <w:r w:rsidRPr="00DB704C">
              <w:rPr>
                <w:sz w:val="20"/>
                <w:szCs w:val="20"/>
              </w:rPr>
              <w:t>.</w:t>
            </w:r>
            <w:proofErr w:type="gramEnd"/>
            <w:r w:rsidRPr="00DB704C">
              <w:rPr>
                <w:sz w:val="20"/>
                <w:szCs w:val="20"/>
              </w:rPr>
              <w:t xml:space="preserve"> </w:t>
            </w:r>
            <w:proofErr w:type="gramStart"/>
            <w:r w:rsidRPr="00DB704C">
              <w:rPr>
                <w:sz w:val="20"/>
                <w:szCs w:val="20"/>
              </w:rPr>
              <w:t>к</w:t>
            </w:r>
            <w:proofErr w:type="gramEnd"/>
            <w:r w:rsidRPr="00DB704C">
              <w:rPr>
                <w:sz w:val="20"/>
                <w:szCs w:val="20"/>
              </w:rPr>
              <w:t>оммутационные приборы, их классификация, область применения и принцип действия.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электрических схем и схем соединений, условных изображений и маркировки проводов в соответствии с заданием и требованиями технической документации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характеристик и назначение основных электромонтажных операций; 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процессов пайки, лужения; 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видов соединения проводов, 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технологию процесса установки крепления и пайки радиоэлементов, </w:t>
            </w:r>
            <w:r w:rsidRPr="00DB704C">
              <w:rPr>
                <w:sz w:val="20"/>
                <w:szCs w:val="20"/>
              </w:rPr>
              <w:lastRenderedPageBreak/>
              <w:t>классификация электрических проводок, их назначение.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</w:p>
          <w:p w:rsidR="00A36C92" w:rsidRPr="00DB704C" w:rsidRDefault="00A36C92" w:rsidP="006C0B72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10" w:type="pct"/>
          </w:tcPr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lastRenderedPageBreak/>
              <w:t>Лабораторная работа, письменное тестирование, контрольная работа</w:t>
            </w:r>
          </w:p>
          <w:p w:rsidR="00A36C92" w:rsidRPr="00DB704C" w:rsidRDefault="00A36C92" w:rsidP="006C0B72">
            <w:pPr>
              <w:jc w:val="both"/>
              <w:rPr>
                <w:bCs/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экзамен</w:t>
            </w:r>
          </w:p>
        </w:tc>
      </w:tr>
      <w:tr w:rsidR="00A36C92" w:rsidRPr="00DB704C" w:rsidTr="006C0B72">
        <w:trPr>
          <w:trHeight w:val="20"/>
        </w:trPr>
        <w:tc>
          <w:tcPr>
            <w:tcW w:w="2771" w:type="pct"/>
          </w:tcPr>
          <w:p w:rsidR="00A36C92" w:rsidRPr="00DB704C" w:rsidRDefault="00A36C92" w:rsidP="006C0B72">
            <w:pPr>
              <w:jc w:val="both"/>
              <w:rPr>
                <w:b/>
                <w:bCs/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lastRenderedPageBreak/>
              <w:t>Основные умения, включающие: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b/>
                <w:bCs/>
                <w:sz w:val="20"/>
                <w:szCs w:val="20"/>
              </w:rPr>
              <w:t>-</w:t>
            </w:r>
            <w:r w:rsidRPr="00DB704C">
              <w:rPr>
                <w:bCs/>
                <w:sz w:val="20"/>
                <w:szCs w:val="20"/>
              </w:rPr>
              <w:t xml:space="preserve"> чтение</w:t>
            </w:r>
            <w:r w:rsidRPr="00DB704C">
              <w:rPr>
                <w:sz w:val="20"/>
                <w:szCs w:val="20"/>
              </w:rPr>
              <w:t xml:space="preserve"> схем соединений, принципиальных электрических схем. 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составление различных схем соединений с использованием элементов микроэлектроники.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расчёт параметров отдельных элементов схем, включая режимов работы и схем электрического оборудования и аппаратов;</w:t>
            </w:r>
          </w:p>
          <w:p w:rsidR="00A36C92" w:rsidRPr="00DB704C" w:rsidRDefault="00A36C92" w:rsidP="006C0B72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расшивку проводов и </w:t>
            </w:r>
            <w:proofErr w:type="spellStart"/>
            <w:r w:rsidRPr="00DB704C">
              <w:rPr>
                <w:sz w:val="20"/>
                <w:szCs w:val="20"/>
              </w:rPr>
              <w:t>жгутование</w:t>
            </w:r>
            <w:proofErr w:type="spellEnd"/>
            <w:r w:rsidRPr="00DB704C">
              <w:rPr>
                <w:sz w:val="20"/>
                <w:szCs w:val="20"/>
              </w:rPr>
              <w:t xml:space="preserve">: </w:t>
            </w:r>
          </w:p>
          <w:p w:rsidR="00A36C92" w:rsidRPr="00DB704C" w:rsidRDefault="00A36C92" w:rsidP="006C0B72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выполнение лужения, пайки, сварки проводов;</w:t>
            </w:r>
          </w:p>
          <w:p w:rsidR="00A36C92" w:rsidRPr="00DB704C" w:rsidRDefault="00A36C92" w:rsidP="006C0B72">
            <w:pPr>
              <w:widowControl w:val="0"/>
              <w:tabs>
                <w:tab w:val="left" w:pos="358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проведение электромонтажных работ с электрическими кабелями, выполнение печатного монтажа;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выполнение монтажа </w:t>
            </w:r>
            <w:proofErr w:type="spellStart"/>
            <w:r w:rsidRPr="00DB704C">
              <w:rPr>
                <w:sz w:val="20"/>
                <w:szCs w:val="20"/>
              </w:rPr>
              <w:t>электрорадиоэлементов</w:t>
            </w:r>
            <w:proofErr w:type="spellEnd"/>
            <w:r w:rsidRPr="00DB704C">
              <w:rPr>
                <w:sz w:val="20"/>
                <w:szCs w:val="20"/>
              </w:rPr>
              <w:t xml:space="preserve"> 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прокладку электрической проводки в системах контроля и регулирования. 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монтаж трубных проводок в системах контроля и регулирования.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монтаж щитов, пультов, </w:t>
            </w:r>
            <w:proofErr w:type="spellStart"/>
            <w:r w:rsidRPr="00DB704C">
              <w:rPr>
                <w:sz w:val="20"/>
                <w:szCs w:val="20"/>
              </w:rPr>
              <w:t>стативов</w:t>
            </w:r>
            <w:proofErr w:type="spellEnd"/>
            <w:r w:rsidRPr="00DB704C">
              <w:rPr>
                <w:sz w:val="20"/>
                <w:szCs w:val="20"/>
              </w:rPr>
              <w:t xml:space="preserve">. 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оценка качества результатов собственной деятельности. 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оформление сдаточной документации.</w:t>
            </w:r>
          </w:p>
        </w:tc>
        <w:tc>
          <w:tcPr>
            <w:tcW w:w="1419" w:type="pct"/>
          </w:tcPr>
          <w:p w:rsidR="00A36C92" w:rsidRPr="00DB704C" w:rsidRDefault="00A36C92" w:rsidP="006C0B72">
            <w:pPr>
              <w:jc w:val="both"/>
              <w:rPr>
                <w:sz w:val="20"/>
                <w:szCs w:val="20"/>
                <w:u w:val="single"/>
              </w:rPr>
            </w:pPr>
            <w:r w:rsidRPr="00DB704C">
              <w:rPr>
                <w:sz w:val="20"/>
                <w:szCs w:val="20"/>
                <w:u w:val="single"/>
              </w:rPr>
              <w:t>Демонстрация устойчивых умений: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читать, собирать, а также составлять электрические схемы с использованием элементов микроэлектроники, используя типовые расчеты по законам электротехники;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- собирать схемы в полном объеме в соответствии с технологическими требованиями;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- измерять электрические величины с применением электроизмерительных приборов, </w:t>
            </w:r>
          </w:p>
          <w:p w:rsidR="00A36C92" w:rsidRPr="00DB704C" w:rsidRDefault="00A36C92" w:rsidP="006C0B72">
            <w:pPr>
              <w:jc w:val="both"/>
              <w:rPr>
                <w:sz w:val="20"/>
                <w:szCs w:val="20"/>
                <w:lang w:eastAsia="en-US"/>
              </w:rPr>
            </w:pPr>
            <w:r w:rsidRPr="00DB704C">
              <w:rPr>
                <w:sz w:val="20"/>
                <w:szCs w:val="20"/>
              </w:rPr>
              <w:t>- выбирать оптимальные режимы и схемы работы электрического оборудования и аппаратов</w:t>
            </w:r>
          </w:p>
        </w:tc>
        <w:tc>
          <w:tcPr>
            <w:tcW w:w="810" w:type="pct"/>
          </w:tcPr>
          <w:p w:rsidR="00A36C92" w:rsidRPr="00DB704C" w:rsidRDefault="00A36C92" w:rsidP="006C0B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 xml:space="preserve">Лабораторная работа, </w:t>
            </w:r>
          </w:p>
          <w:p w:rsidR="00A36C92" w:rsidRPr="00DB704C" w:rsidRDefault="00A36C92" w:rsidP="006C0B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письменное тестирование, контрольная работа</w:t>
            </w:r>
          </w:p>
          <w:p w:rsidR="00A36C92" w:rsidRPr="00DB704C" w:rsidRDefault="00A36C92" w:rsidP="006C0B7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B704C">
              <w:rPr>
                <w:sz w:val="20"/>
                <w:szCs w:val="20"/>
              </w:rPr>
              <w:t>экзамен</w:t>
            </w:r>
          </w:p>
        </w:tc>
      </w:tr>
    </w:tbl>
    <w:p w:rsidR="006C0B72" w:rsidRDefault="006C0B72"/>
    <w:p w:rsidR="006C0B72" w:rsidRDefault="006C0B72"/>
    <w:p w:rsidR="006C0B72" w:rsidRDefault="006C0B72"/>
    <w:p w:rsidR="009558C2" w:rsidRPr="00DB704C" w:rsidRDefault="009558C2" w:rsidP="006C0B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</w:p>
    <w:sectPr w:rsidR="009558C2" w:rsidRPr="00DB704C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659" w:rsidRDefault="007B0659">
      <w:r>
        <w:separator/>
      </w:r>
    </w:p>
  </w:endnote>
  <w:endnote w:type="continuationSeparator" w:id="0">
    <w:p w:rsidR="007B0659" w:rsidRDefault="007B0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04C" w:rsidRDefault="00DB704C" w:rsidP="0006135B">
    <w:pPr>
      <w:pStyle w:val="af3"/>
      <w:framePr w:wrap="auto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6C0B72">
      <w:rPr>
        <w:rStyle w:val="af5"/>
        <w:noProof/>
      </w:rPr>
      <w:t>5</w:t>
    </w:r>
    <w:r>
      <w:rPr>
        <w:rStyle w:val="af5"/>
      </w:rPr>
      <w:fldChar w:fldCharType="end"/>
    </w:r>
  </w:p>
  <w:p w:rsidR="00DB704C" w:rsidRDefault="00DB704C" w:rsidP="00186EA0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659" w:rsidRDefault="007B0659">
      <w:r>
        <w:separator/>
      </w:r>
    </w:p>
  </w:footnote>
  <w:footnote w:type="continuationSeparator" w:id="0">
    <w:p w:rsidR="007B0659" w:rsidRDefault="007B06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E08"/>
    <w:multiLevelType w:val="hybridMultilevel"/>
    <w:tmpl w:val="0EC60156"/>
    <w:lvl w:ilvl="0" w:tplc="72246874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7499A"/>
    <w:multiLevelType w:val="hybridMultilevel"/>
    <w:tmpl w:val="CE005CCE"/>
    <w:lvl w:ilvl="0" w:tplc="72246874">
      <w:start w:val="1"/>
      <w:numFmt w:val="bullet"/>
      <w:lvlText w:val="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">
    <w:nsid w:val="05D97568"/>
    <w:multiLevelType w:val="hybridMultilevel"/>
    <w:tmpl w:val="AE3E28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6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A13796"/>
    <w:multiLevelType w:val="hybridMultilevel"/>
    <w:tmpl w:val="53649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F20195"/>
    <w:multiLevelType w:val="hybridMultilevel"/>
    <w:tmpl w:val="D61C76E8"/>
    <w:lvl w:ilvl="0" w:tplc="A524F0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8B29FA"/>
    <w:multiLevelType w:val="hybridMultilevel"/>
    <w:tmpl w:val="7372606E"/>
    <w:lvl w:ilvl="0" w:tplc="EF38C08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7E3802"/>
    <w:multiLevelType w:val="hybridMultilevel"/>
    <w:tmpl w:val="EAA8C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561319E"/>
    <w:multiLevelType w:val="hybridMultilevel"/>
    <w:tmpl w:val="7AC44E96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58587650"/>
    <w:multiLevelType w:val="hybridMultilevel"/>
    <w:tmpl w:val="59BCDC36"/>
    <w:lvl w:ilvl="0" w:tplc="72246874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70615BC"/>
    <w:multiLevelType w:val="hybridMultilevel"/>
    <w:tmpl w:val="0F14BC40"/>
    <w:lvl w:ilvl="0" w:tplc="72246874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6FA1311B"/>
    <w:multiLevelType w:val="hybridMultilevel"/>
    <w:tmpl w:val="4BA0C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7"/>
  </w:num>
  <w:num w:numId="4">
    <w:abstractNumId w:val="3"/>
  </w:num>
  <w:num w:numId="5">
    <w:abstractNumId w:val="10"/>
  </w:num>
  <w:num w:numId="6">
    <w:abstractNumId w:val="1"/>
  </w:num>
  <w:num w:numId="7">
    <w:abstractNumId w:val="15"/>
  </w:num>
  <w:num w:numId="8">
    <w:abstractNumId w:val="8"/>
  </w:num>
  <w:num w:numId="9">
    <w:abstractNumId w:val="14"/>
  </w:num>
  <w:num w:numId="10">
    <w:abstractNumId w:val="6"/>
  </w:num>
  <w:num w:numId="11">
    <w:abstractNumId w:val="9"/>
  </w:num>
  <w:num w:numId="12">
    <w:abstractNumId w:val="7"/>
  </w:num>
  <w:num w:numId="13">
    <w:abstractNumId w:val="16"/>
  </w:num>
  <w:num w:numId="14">
    <w:abstractNumId w:val="11"/>
  </w:num>
  <w:num w:numId="15">
    <w:abstractNumId w:val="0"/>
  </w:num>
  <w:num w:numId="16">
    <w:abstractNumId w:val="13"/>
  </w:num>
  <w:num w:numId="17">
    <w:abstractNumId w:val="2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CA0"/>
    <w:rsid w:val="00004734"/>
    <w:rsid w:val="00010B1D"/>
    <w:rsid w:val="00012D8F"/>
    <w:rsid w:val="00013A54"/>
    <w:rsid w:val="00024381"/>
    <w:rsid w:val="00030102"/>
    <w:rsid w:val="000321C9"/>
    <w:rsid w:val="00033BD9"/>
    <w:rsid w:val="00040E09"/>
    <w:rsid w:val="000418BD"/>
    <w:rsid w:val="000473FC"/>
    <w:rsid w:val="0004786A"/>
    <w:rsid w:val="000508DD"/>
    <w:rsid w:val="00054617"/>
    <w:rsid w:val="00055CA0"/>
    <w:rsid w:val="00060370"/>
    <w:rsid w:val="0006135B"/>
    <w:rsid w:val="00064D79"/>
    <w:rsid w:val="0007387C"/>
    <w:rsid w:val="00074CF0"/>
    <w:rsid w:val="0007776B"/>
    <w:rsid w:val="00077E6E"/>
    <w:rsid w:val="00077F11"/>
    <w:rsid w:val="0008446C"/>
    <w:rsid w:val="0008690F"/>
    <w:rsid w:val="00092635"/>
    <w:rsid w:val="000948D6"/>
    <w:rsid w:val="000A28F1"/>
    <w:rsid w:val="000A3C58"/>
    <w:rsid w:val="000B142F"/>
    <w:rsid w:val="000B7950"/>
    <w:rsid w:val="000C65FC"/>
    <w:rsid w:val="000D13FF"/>
    <w:rsid w:val="000D16F6"/>
    <w:rsid w:val="000D2034"/>
    <w:rsid w:val="000D28AD"/>
    <w:rsid w:val="000D5CDF"/>
    <w:rsid w:val="000E0275"/>
    <w:rsid w:val="000E3F39"/>
    <w:rsid w:val="000F2CF6"/>
    <w:rsid w:val="000F2F3C"/>
    <w:rsid w:val="000F30E9"/>
    <w:rsid w:val="000F370D"/>
    <w:rsid w:val="000F74B1"/>
    <w:rsid w:val="000F7A58"/>
    <w:rsid w:val="00103183"/>
    <w:rsid w:val="00104C05"/>
    <w:rsid w:val="00106480"/>
    <w:rsid w:val="00106EA6"/>
    <w:rsid w:val="001079C3"/>
    <w:rsid w:val="00111A4D"/>
    <w:rsid w:val="0011375E"/>
    <w:rsid w:val="00113CC2"/>
    <w:rsid w:val="00113F30"/>
    <w:rsid w:val="001171D0"/>
    <w:rsid w:val="00124A54"/>
    <w:rsid w:val="0014522E"/>
    <w:rsid w:val="001638CA"/>
    <w:rsid w:val="00164387"/>
    <w:rsid w:val="001676EA"/>
    <w:rsid w:val="00172693"/>
    <w:rsid w:val="00180470"/>
    <w:rsid w:val="001804CB"/>
    <w:rsid w:val="00185914"/>
    <w:rsid w:val="00186EA0"/>
    <w:rsid w:val="00195F85"/>
    <w:rsid w:val="001A14F3"/>
    <w:rsid w:val="001A18BA"/>
    <w:rsid w:val="001A4710"/>
    <w:rsid w:val="001A79B3"/>
    <w:rsid w:val="001B26F1"/>
    <w:rsid w:val="001B40C3"/>
    <w:rsid w:val="001B4D72"/>
    <w:rsid w:val="001C42ED"/>
    <w:rsid w:val="001C5BC4"/>
    <w:rsid w:val="001D0E7B"/>
    <w:rsid w:val="001D2214"/>
    <w:rsid w:val="001E06DE"/>
    <w:rsid w:val="001E7128"/>
    <w:rsid w:val="001E7926"/>
    <w:rsid w:val="001F35BC"/>
    <w:rsid w:val="001F60CB"/>
    <w:rsid w:val="001F6863"/>
    <w:rsid w:val="002027B4"/>
    <w:rsid w:val="00203DF7"/>
    <w:rsid w:val="002046AC"/>
    <w:rsid w:val="00206733"/>
    <w:rsid w:val="00206C48"/>
    <w:rsid w:val="00211E37"/>
    <w:rsid w:val="00213D56"/>
    <w:rsid w:val="00220E9B"/>
    <w:rsid w:val="00230E90"/>
    <w:rsid w:val="00244F10"/>
    <w:rsid w:val="00245225"/>
    <w:rsid w:val="00247DA7"/>
    <w:rsid w:val="002553F8"/>
    <w:rsid w:val="002560EA"/>
    <w:rsid w:val="00260AAC"/>
    <w:rsid w:val="00260C96"/>
    <w:rsid w:val="00261221"/>
    <w:rsid w:val="0026299F"/>
    <w:rsid w:val="0026311E"/>
    <w:rsid w:val="00265AFD"/>
    <w:rsid w:val="002725AC"/>
    <w:rsid w:val="00274B57"/>
    <w:rsid w:val="002755A7"/>
    <w:rsid w:val="002830A1"/>
    <w:rsid w:val="00291F32"/>
    <w:rsid w:val="00292555"/>
    <w:rsid w:val="00294DC8"/>
    <w:rsid w:val="002B01C2"/>
    <w:rsid w:val="002B3192"/>
    <w:rsid w:val="002B4C5E"/>
    <w:rsid w:val="002C5116"/>
    <w:rsid w:val="002D0793"/>
    <w:rsid w:val="002D585A"/>
    <w:rsid w:val="002F118B"/>
    <w:rsid w:val="002F647D"/>
    <w:rsid w:val="002F70B3"/>
    <w:rsid w:val="002F7BA4"/>
    <w:rsid w:val="003029BA"/>
    <w:rsid w:val="00306812"/>
    <w:rsid w:val="00321E0C"/>
    <w:rsid w:val="00326B22"/>
    <w:rsid w:val="003275AB"/>
    <w:rsid w:val="00330C8C"/>
    <w:rsid w:val="00331071"/>
    <w:rsid w:val="0034221E"/>
    <w:rsid w:val="003431DD"/>
    <w:rsid w:val="0034365A"/>
    <w:rsid w:val="00346F2C"/>
    <w:rsid w:val="003509A1"/>
    <w:rsid w:val="00350BA7"/>
    <w:rsid w:val="00356920"/>
    <w:rsid w:val="00356E37"/>
    <w:rsid w:val="00361C74"/>
    <w:rsid w:val="003648A6"/>
    <w:rsid w:val="00371C3A"/>
    <w:rsid w:val="0038359D"/>
    <w:rsid w:val="00383AC4"/>
    <w:rsid w:val="003867C7"/>
    <w:rsid w:val="003922B4"/>
    <w:rsid w:val="00395AAD"/>
    <w:rsid w:val="00396FC3"/>
    <w:rsid w:val="003B2B6F"/>
    <w:rsid w:val="003B4EDB"/>
    <w:rsid w:val="003B5B06"/>
    <w:rsid w:val="003C4BEF"/>
    <w:rsid w:val="003C5AF2"/>
    <w:rsid w:val="003C6C29"/>
    <w:rsid w:val="003D341E"/>
    <w:rsid w:val="003D69CC"/>
    <w:rsid w:val="003E0FBC"/>
    <w:rsid w:val="003E70FA"/>
    <w:rsid w:val="003F4ED3"/>
    <w:rsid w:val="003F4FF9"/>
    <w:rsid w:val="00403771"/>
    <w:rsid w:val="00404874"/>
    <w:rsid w:val="00413F18"/>
    <w:rsid w:val="00422D38"/>
    <w:rsid w:val="0042381A"/>
    <w:rsid w:val="00430701"/>
    <w:rsid w:val="00431BF8"/>
    <w:rsid w:val="00440E26"/>
    <w:rsid w:val="004415ED"/>
    <w:rsid w:val="004515BA"/>
    <w:rsid w:val="004530A0"/>
    <w:rsid w:val="00455927"/>
    <w:rsid w:val="004626E1"/>
    <w:rsid w:val="00463EFB"/>
    <w:rsid w:val="004662F0"/>
    <w:rsid w:val="00470413"/>
    <w:rsid w:val="00470BDF"/>
    <w:rsid w:val="00474B68"/>
    <w:rsid w:val="004759F0"/>
    <w:rsid w:val="0047727D"/>
    <w:rsid w:val="00480D6F"/>
    <w:rsid w:val="004820F1"/>
    <w:rsid w:val="00487604"/>
    <w:rsid w:val="0049088D"/>
    <w:rsid w:val="00492935"/>
    <w:rsid w:val="00492BE6"/>
    <w:rsid w:val="00492EA5"/>
    <w:rsid w:val="0049418B"/>
    <w:rsid w:val="0049646A"/>
    <w:rsid w:val="004A1296"/>
    <w:rsid w:val="004A12CD"/>
    <w:rsid w:val="004A19F3"/>
    <w:rsid w:val="004A451C"/>
    <w:rsid w:val="004B251A"/>
    <w:rsid w:val="004B5D49"/>
    <w:rsid w:val="004C3D21"/>
    <w:rsid w:val="004C4845"/>
    <w:rsid w:val="004C5780"/>
    <w:rsid w:val="004C79A1"/>
    <w:rsid w:val="004C7E46"/>
    <w:rsid w:val="004D45BE"/>
    <w:rsid w:val="004E0D3E"/>
    <w:rsid w:val="004E1C1D"/>
    <w:rsid w:val="004E1E06"/>
    <w:rsid w:val="004E2076"/>
    <w:rsid w:val="004F69AC"/>
    <w:rsid w:val="005040D8"/>
    <w:rsid w:val="005100AB"/>
    <w:rsid w:val="00512333"/>
    <w:rsid w:val="00516AA8"/>
    <w:rsid w:val="00531020"/>
    <w:rsid w:val="005362AA"/>
    <w:rsid w:val="00536510"/>
    <w:rsid w:val="005406EA"/>
    <w:rsid w:val="00545F77"/>
    <w:rsid w:val="005565E0"/>
    <w:rsid w:val="00561C69"/>
    <w:rsid w:val="0058449B"/>
    <w:rsid w:val="00586225"/>
    <w:rsid w:val="0058641E"/>
    <w:rsid w:val="00586876"/>
    <w:rsid w:val="00586B54"/>
    <w:rsid w:val="00591A0E"/>
    <w:rsid w:val="00592472"/>
    <w:rsid w:val="0059323F"/>
    <w:rsid w:val="0059554C"/>
    <w:rsid w:val="005A1AD5"/>
    <w:rsid w:val="005A3A80"/>
    <w:rsid w:val="005A6961"/>
    <w:rsid w:val="005A6D17"/>
    <w:rsid w:val="005A6E10"/>
    <w:rsid w:val="005A7B36"/>
    <w:rsid w:val="005B5F6C"/>
    <w:rsid w:val="005B643A"/>
    <w:rsid w:val="005C1794"/>
    <w:rsid w:val="005D09B7"/>
    <w:rsid w:val="005D0E74"/>
    <w:rsid w:val="005D27E2"/>
    <w:rsid w:val="005D342B"/>
    <w:rsid w:val="005E2FDA"/>
    <w:rsid w:val="005E6053"/>
    <w:rsid w:val="00602B50"/>
    <w:rsid w:val="0060504A"/>
    <w:rsid w:val="00606EE9"/>
    <w:rsid w:val="0061330B"/>
    <w:rsid w:val="0061778F"/>
    <w:rsid w:val="00620DBD"/>
    <w:rsid w:val="00621D35"/>
    <w:rsid w:val="006254FB"/>
    <w:rsid w:val="00626316"/>
    <w:rsid w:val="00627E4F"/>
    <w:rsid w:val="006320D4"/>
    <w:rsid w:val="00635D24"/>
    <w:rsid w:val="00655901"/>
    <w:rsid w:val="00662B28"/>
    <w:rsid w:val="006662C9"/>
    <w:rsid w:val="006703B0"/>
    <w:rsid w:val="006731A4"/>
    <w:rsid w:val="00674E5B"/>
    <w:rsid w:val="0068647A"/>
    <w:rsid w:val="0069012B"/>
    <w:rsid w:val="00692A89"/>
    <w:rsid w:val="006937BD"/>
    <w:rsid w:val="00694E5C"/>
    <w:rsid w:val="006A3648"/>
    <w:rsid w:val="006A4BF8"/>
    <w:rsid w:val="006A5323"/>
    <w:rsid w:val="006C0B72"/>
    <w:rsid w:val="006C4B80"/>
    <w:rsid w:val="006C56F5"/>
    <w:rsid w:val="006C5F7E"/>
    <w:rsid w:val="006C745C"/>
    <w:rsid w:val="006D4AAD"/>
    <w:rsid w:val="006D5914"/>
    <w:rsid w:val="006E1514"/>
    <w:rsid w:val="006E29A7"/>
    <w:rsid w:val="006E58D4"/>
    <w:rsid w:val="006F19C0"/>
    <w:rsid w:val="006F30E3"/>
    <w:rsid w:val="006F73C1"/>
    <w:rsid w:val="007041B2"/>
    <w:rsid w:val="00705166"/>
    <w:rsid w:val="007145CD"/>
    <w:rsid w:val="00720B19"/>
    <w:rsid w:val="00720DBF"/>
    <w:rsid w:val="007228D1"/>
    <w:rsid w:val="00723432"/>
    <w:rsid w:val="0073297E"/>
    <w:rsid w:val="00734785"/>
    <w:rsid w:val="0073702F"/>
    <w:rsid w:val="00743FCC"/>
    <w:rsid w:val="00747972"/>
    <w:rsid w:val="00761542"/>
    <w:rsid w:val="00765455"/>
    <w:rsid w:val="00772ADF"/>
    <w:rsid w:val="00780509"/>
    <w:rsid w:val="007822C1"/>
    <w:rsid w:val="00791B38"/>
    <w:rsid w:val="00793311"/>
    <w:rsid w:val="0079401E"/>
    <w:rsid w:val="007A3536"/>
    <w:rsid w:val="007A7067"/>
    <w:rsid w:val="007B0659"/>
    <w:rsid w:val="007B0FDC"/>
    <w:rsid w:val="007B11AB"/>
    <w:rsid w:val="007B579D"/>
    <w:rsid w:val="007B6FA7"/>
    <w:rsid w:val="007C102E"/>
    <w:rsid w:val="007C1EF8"/>
    <w:rsid w:val="007C2212"/>
    <w:rsid w:val="007C2FC8"/>
    <w:rsid w:val="007E0B7D"/>
    <w:rsid w:val="007E209C"/>
    <w:rsid w:val="007E2272"/>
    <w:rsid w:val="007E30AF"/>
    <w:rsid w:val="007E369F"/>
    <w:rsid w:val="007E3D88"/>
    <w:rsid w:val="007E42F1"/>
    <w:rsid w:val="007E5554"/>
    <w:rsid w:val="007E587B"/>
    <w:rsid w:val="007F18B4"/>
    <w:rsid w:val="0080773D"/>
    <w:rsid w:val="00817F0E"/>
    <w:rsid w:val="008209AC"/>
    <w:rsid w:val="0082180A"/>
    <w:rsid w:val="00821F87"/>
    <w:rsid w:val="008400BA"/>
    <w:rsid w:val="008422FF"/>
    <w:rsid w:val="008428D4"/>
    <w:rsid w:val="008442B0"/>
    <w:rsid w:val="00860543"/>
    <w:rsid w:val="008703FD"/>
    <w:rsid w:val="008716E3"/>
    <w:rsid w:val="00871BB6"/>
    <w:rsid w:val="008731D4"/>
    <w:rsid w:val="0087502E"/>
    <w:rsid w:val="00883E13"/>
    <w:rsid w:val="008901C0"/>
    <w:rsid w:val="008934B7"/>
    <w:rsid w:val="00893985"/>
    <w:rsid w:val="0089634A"/>
    <w:rsid w:val="008A3392"/>
    <w:rsid w:val="008B183C"/>
    <w:rsid w:val="008B3081"/>
    <w:rsid w:val="008B3467"/>
    <w:rsid w:val="008B5DB1"/>
    <w:rsid w:val="008B7754"/>
    <w:rsid w:val="008C523B"/>
    <w:rsid w:val="008D1EB4"/>
    <w:rsid w:val="008E2112"/>
    <w:rsid w:val="008F0F2E"/>
    <w:rsid w:val="008F44BA"/>
    <w:rsid w:val="008F4989"/>
    <w:rsid w:val="008F57C1"/>
    <w:rsid w:val="008F6C81"/>
    <w:rsid w:val="008F6E76"/>
    <w:rsid w:val="009010E2"/>
    <w:rsid w:val="00917851"/>
    <w:rsid w:val="00920F01"/>
    <w:rsid w:val="009221F0"/>
    <w:rsid w:val="0093032F"/>
    <w:rsid w:val="00940887"/>
    <w:rsid w:val="0094137C"/>
    <w:rsid w:val="00951ECE"/>
    <w:rsid w:val="00953C04"/>
    <w:rsid w:val="009558C2"/>
    <w:rsid w:val="009560B9"/>
    <w:rsid w:val="00957766"/>
    <w:rsid w:val="00963770"/>
    <w:rsid w:val="00964095"/>
    <w:rsid w:val="00966270"/>
    <w:rsid w:val="00966F10"/>
    <w:rsid w:val="00970682"/>
    <w:rsid w:val="00972654"/>
    <w:rsid w:val="00973FC5"/>
    <w:rsid w:val="009914E2"/>
    <w:rsid w:val="009939C2"/>
    <w:rsid w:val="00994ABA"/>
    <w:rsid w:val="009A3A4E"/>
    <w:rsid w:val="009B059F"/>
    <w:rsid w:val="009B36B7"/>
    <w:rsid w:val="009B5AA0"/>
    <w:rsid w:val="009B6329"/>
    <w:rsid w:val="009B69DA"/>
    <w:rsid w:val="009C3320"/>
    <w:rsid w:val="009C7D19"/>
    <w:rsid w:val="009E0D5B"/>
    <w:rsid w:val="009E16AC"/>
    <w:rsid w:val="009E7B01"/>
    <w:rsid w:val="009F35F5"/>
    <w:rsid w:val="00A01D81"/>
    <w:rsid w:val="00A0344D"/>
    <w:rsid w:val="00A03770"/>
    <w:rsid w:val="00A108E0"/>
    <w:rsid w:val="00A1183A"/>
    <w:rsid w:val="00A14956"/>
    <w:rsid w:val="00A20A8B"/>
    <w:rsid w:val="00A21816"/>
    <w:rsid w:val="00A23290"/>
    <w:rsid w:val="00A237BB"/>
    <w:rsid w:val="00A27B8A"/>
    <w:rsid w:val="00A30AAA"/>
    <w:rsid w:val="00A35A75"/>
    <w:rsid w:val="00A35E34"/>
    <w:rsid w:val="00A36C92"/>
    <w:rsid w:val="00A428B2"/>
    <w:rsid w:val="00A50E70"/>
    <w:rsid w:val="00A55148"/>
    <w:rsid w:val="00A55387"/>
    <w:rsid w:val="00A56E15"/>
    <w:rsid w:val="00A6597D"/>
    <w:rsid w:val="00A714CB"/>
    <w:rsid w:val="00A74573"/>
    <w:rsid w:val="00A81357"/>
    <w:rsid w:val="00A82DAC"/>
    <w:rsid w:val="00A8621E"/>
    <w:rsid w:val="00A905C0"/>
    <w:rsid w:val="00A96B81"/>
    <w:rsid w:val="00A97991"/>
    <w:rsid w:val="00A97C09"/>
    <w:rsid w:val="00AA1C87"/>
    <w:rsid w:val="00AA4552"/>
    <w:rsid w:val="00AA482B"/>
    <w:rsid w:val="00AB0C38"/>
    <w:rsid w:val="00AC7685"/>
    <w:rsid w:val="00AD0FAC"/>
    <w:rsid w:val="00AD1060"/>
    <w:rsid w:val="00AD77D4"/>
    <w:rsid w:val="00AE46F6"/>
    <w:rsid w:val="00AF0C9B"/>
    <w:rsid w:val="00AF5393"/>
    <w:rsid w:val="00AF5781"/>
    <w:rsid w:val="00B03348"/>
    <w:rsid w:val="00B039C1"/>
    <w:rsid w:val="00B06A4C"/>
    <w:rsid w:val="00B06B0B"/>
    <w:rsid w:val="00B11056"/>
    <w:rsid w:val="00B2063E"/>
    <w:rsid w:val="00B2420E"/>
    <w:rsid w:val="00B279BB"/>
    <w:rsid w:val="00B311EE"/>
    <w:rsid w:val="00B34427"/>
    <w:rsid w:val="00B3637E"/>
    <w:rsid w:val="00B3797F"/>
    <w:rsid w:val="00B44EBB"/>
    <w:rsid w:val="00B4612E"/>
    <w:rsid w:val="00B4626E"/>
    <w:rsid w:val="00B54F4D"/>
    <w:rsid w:val="00B56D52"/>
    <w:rsid w:val="00B67958"/>
    <w:rsid w:val="00B67ADD"/>
    <w:rsid w:val="00B753FE"/>
    <w:rsid w:val="00B762F3"/>
    <w:rsid w:val="00B81301"/>
    <w:rsid w:val="00B86673"/>
    <w:rsid w:val="00B86843"/>
    <w:rsid w:val="00B86BC7"/>
    <w:rsid w:val="00B87620"/>
    <w:rsid w:val="00B946EA"/>
    <w:rsid w:val="00BA2FC4"/>
    <w:rsid w:val="00BA7671"/>
    <w:rsid w:val="00BB3661"/>
    <w:rsid w:val="00BB4B14"/>
    <w:rsid w:val="00BB5632"/>
    <w:rsid w:val="00BB6FB0"/>
    <w:rsid w:val="00BC0AAA"/>
    <w:rsid w:val="00BC631A"/>
    <w:rsid w:val="00BC7608"/>
    <w:rsid w:val="00BD4709"/>
    <w:rsid w:val="00BD4C6F"/>
    <w:rsid w:val="00BE5AC2"/>
    <w:rsid w:val="00BF4BD9"/>
    <w:rsid w:val="00BF6BDD"/>
    <w:rsid w:val="00C019A3"/>
    <w:rsid w:val="00C0365B"/>
    <w:rsid w:val="00C04F09"/>
    <w:rsid w:val="00C053E3"/>
    <w:rsid w:val="00C11E00"/>
    <w:rsid w:val="00C30C2C"/>
    <w:rsid w:val="00C33EE8"/>
    <w:rsid w:val="00C35FFB"/>
    <w:rsid w:val="00C41E98"/>
    <w:rsid w:val="00C452DB"/>
    <w:rsid w:val="00C45736"/>
    <w:rsid w:val="00C52589"/>
    <w:rsid w:val="00C52F78"/>
    <w:rsid w:val="00C55756"/>
    <w:rsid w:val="00C6074A"/>
    <w:rsid w:val="00C6204E"/>
    <w:rsid w:val="00C62F06"/>
    <w:rsid w:val="00C63DCC"/>
    <w:rsid w:val="00C652B4"/>
    <w:rsid w:val="00C72F9F"/>
    <w:rsid w:val="00C73A47"/>
    <w:rsid w:val="00C81DCF"/>
    <w:rsid w:val="00C8421D"/>
    <w:rsid w:val="00C8603C"/>
    <w:rsid w:val="00C879D2"/>
    <w:rsid w:val="00C90297"/>
    <w:rsid w:val="00C92075"/>
    <w:rsid w:val="00C92546"/>
    <w:rsid w:val="00C94FAB"/>
    <w:rsid w:val="00CA195D"/>
    <w:rsid w:val="00CA4723"/>
    <w:rsid w:val="00CA4E38"/>
    <w:rsid w:val="00CB0575"/>
    <w:rsid w:val="00CC053B"/>
    <w:rsid w:val="00CC09AD"/>
    <w:rsid w:val="00CC1A5F"/>
    <w:rsid w:val="00CC1CCC"/>
    <w:rsid w:val="00CC55C0"/>
    <w:rsid w:val="00CC6AB8"/>
    <w:rsid w:val="00CD1014"/>
    <w:rsid w:val="00CD1F0B"/>
    <w:rsid w:val="00CD5F05"/>
    <w:rsid w:val="00CE2957"/>
    <w:rsid w:val="00CE4132"/>
    <w:rsid w:val="00CE5F3C"/>
    <w:rsid w:val="00CF0745"/>
    <w:rsid w:val="00CF716D"/>
    <w:rsid w:val="00D04456"/>
    <w:rsid w:val="00D116F9"/>
    <w:rsid w:val="00D2035F"/>
    <w:rsid w:val="00D207EA"/>
    <w:rsid w:val="00D20E66"/>
    <w:rsid w:val="00D37CB7"/>
    <w:rsid w:val="00D53795"/>
    <w:rsid w:val="00D57B49"/>
    <w:rsid w:val="00D61508"/>
    <w:rsid w:val="00D665D1"/>
    <w:rsid w:val="00D676AE"/>
    <w:rsid w:val="00D73DA2"/>
    <w:rsid w:val="00D8475C"/>
    <w:rsid w:val="00D86552"/>
    <w:rsid w:val="00D86860"/>
    <w:rsid w:val="00D922EF"/>
    <w:rsid w:val="00D93104"/>
    <w:rsid w:val="00D968B3"/>
    <w:rsid w:val="00DA10DD"/>
    <w:rsid w:val="00DA6C64"/>
    <w:rsid w:val="00DB3C85"/>
    <w:rsid w:val="00DB704C"/>
    <w:rsid w:val="00DC47A5"/>
    <w:rsid w:val="00DC536B"/>
    <w:rsid w:val="00DD1B1D"/>
    <w:rsid w:val="00DD2FF6"/>
    <w:rsid w:val="00DD41C0"/>
    <w:rsid w:val="00DE3562"/>
    <w:rsid w:val="00DE3BD0"/>
    <w:rsid w:val="00DE5CCD"/>
    <w:rsid w:val="00DF0403"/>
    <w:rsid w:val="00DF1538"/>
    <w:rsid w:val="00DF4E91"/>
    <w:rsid w:val="00E0304F"/>
    <w:rsid w:val="00E07FE2"/>
    <w:rsid w:val="00E1024B"/>
    <w:rsid w:val="00E10A04"/>
    <w:rsid w:val="00E1401B"/>
    <w:rsid w:val="00E16532"/>
    <w:rsid w:val="00E21C40"/>
    <w:rsid w:val="00E22ECD"/>
    <w:rsid w:val="00E420C9"/>
    <w:rsid w:val="00E46089"/>
    <w:rsid w:val="00E52EFB"/>
    <w:rsid w:val="00E557C9"/>
    <w:rsid w:val="00E6704D"/>
    <w:rsid w:val="00E746F8"/>
    <w:rsid w:val="00E84A63"/>
    <w:rsid w:val="00E84C25"/>
    <w:rsid w:val="00E878A5"/>
    <w:rsid w:val="00E90754"/>
    <w:rsid w:val="00E96D8A"/>
    <w:rsid w:val="00EB3A7E"/>
    <w:rsid w:val="00EC0516"/>
    <w:rsid w:val="00EC3E13"/>
    <w:rsid w:val="00EC6084"/>
    <w:rsid w:val="00ED1F1B"/>
    <w:rsid w:val="00ED236F"/>
    <w:rsid w:val="00ED25AA"/>
    <w:rsid w:val="00ED3F41"/>
    <w:rsid w:val="00ED678C"/>
    <w:rsid w:val="00EE5EE6"/>
    <w:rsid w:val="00EF0682"/>
    <w:rsid w:val="00F02DDE"/>
    <w:rsid w:val="00F03990"/>
    <w:rsid w:val="00F05D4B"/>
    <w:rsid w:val="00F12E7B"/>
    <w:rsid w:val="00F14BA3"/>
    <w:rsid w:val="00F25BB6"/>
    <w:rsid w:val="00F27B08"/>
    <w:rsid w:val="00F34FB3"/>
    <w:rsid w:val="00F3520B"/>
    <w:rsid w:val="00F4731F"/>
    <w:rsid w:val="00F47400"/>
    <w:rsid w:val="00F52BAA"/>
    <w:rsid w:val="00F55EB8"/>
    <w:rsid w:val="00F72B8A"/>
    <w:rsid w:val="00F76771"/>
    <w:rsid w:val="00F7691C"/>
    <w:rsid w:val="00F8074E"/>
    <w:rsid w:val="00F82981"/>
    <w:rsid w:val="00F833D7"/>
    <w:rsid w:val="00F857FF"/>
    <w:rsid w:val="00F91E0B"/>
    <w:rsid w:val="00F93027"/>
    <w:rsid w:val="00FB0A92"/>
    <w:rsid w:val="00FB225E"/>
    <w:rsid w:val="00FB6E93"/>
    <w:rsid w:val="00FB77C9"/>
    <w:rsid w:val="00FC2655"/>
    <w:rsid w:val="00FC2803"/>
    <w:rsid w:val="00FD00D5"/>
    <w:rsid w:val="00FD2DF6"/>
    <w:rsid w:val="00FE26EE"/>
    <w:rsid w:val="00FF605D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E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720D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rsid w:val="007720D3"/>
    <w:rPr>
      <w:sz w:val="24"/>
      <w:szCs w:val="24"/>
    </w:rPr>
  </w:style>
  <w:style w:type="character" w:styleId="a4">
    <w:name w:val="Strong"/>
    <w:uiPriority w:val="99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7720D3"/>
    <w:rPr>
      <w:sz w:val="20"/>
      <w:szCs w:val="20"/>
    </w:rPr>
  </w:style>
  <w:style w:type="character" w:styleId="a7">
    <w:name w:val="footnote reference"/>
    <w:uiPriority w:val="99"/>
    <w:semiHidden/>
    <w:rsid w:val="00FF6AC7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720D3"/>
    <w:rPr>
      <w:sz w:val="0"/>
      <w:szCs w:val="0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character" w:customStyle="1" w:styleId="23">
    <w:name w:val="Основной текст 2 Знак"/>
    <w:link w:val="22"/>
    <w:rsid w:val="007720D3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7720D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7720D3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rsid w:val="007720D3"/>
    <w:rPr>
      <w:sz w:val="24"/>
      <w:szCs w:val="24"/>
    </w:rPr>
  </w:style>
  <w:style w:type="character" w:styleId="af5">
    <w:name w:val="page number"/>
    <w:basedOn w:val="a0"/>
    <w:uiPriority w:val="99"/>
    <w:rsid w:val="00186EA0"/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rsid w:val="007720D3"/>
    <w:rPr>
      <w:sz w:val="24"/>
      <w:szCs w:val="24"/>
    </w:rPr>
  </w:style>
  <w:style w:type="character" w:customStyle="1" w:styleId="mw-headline">
    <w:name w:val="mw-headline"/>
    <w:basedOn w:val="a0"/>
    <w:uiPriority w:val="99"/>
    <w:rsid w:val="001E7926"/>
  </w:style>
  <w:style w:type="character" w:styleId="af8">
    <w:name w:val="Hyperlink"/>
    <w:uiPriority w:val="99"/>
    <w:rsid w:val="001E7926"/>
    <w:rPr>
      <w:color w:val="0000FF"/>
      <w:u w:val="single"/>
    </w:rPr>
  </w:style>
  <w:style w:type="character" w:customStyle="1" w:styleId="editsection">
    <w:name w:val="editsection"/>
    <w:basedOn w:val="a0"/>
    <w:uiPriority w:val="99"/>
    <w:rsid w:val="001E7926"/>
  </w:style>
  <w:style w:type="paragraph" w:styleId="af9">
    <w:name w:val="List Paragraph"/>
    <w:basedOn w:val="a"/>
    <w:uiPriority w:val="99"/>
    <w:qFormat/>
    <w:rsid w:val="00ED236F"/>
    <w:pPr>
      <w:ind w:left="720"/>
    </w:pPr>
  </w:style>
  <w:style w:type="paragraph" w:styleId="3">
    <w:name w:val="Body Text 3"/>
    <w:basedOn w:val="a"/>
    <w:link w:val="30"/>
    <w:uiPriority w:val="99"/>
    <w:rsid w:val="0068647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68647A"/>
    <w:rPr>
      <w:sz w:val="16"/>
      <w:szCs w:val="16"/>
    </w:rPr>
  </w:style>
  <w:style w:type="character" w:customStyle="1" w:styleId="110">
    <w:name w:val="Текст примечания Знак11"/>
    <w:uiPriority w:val="99"/>
    <w:rsid w:val="008F44BA"/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E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720D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semiHidden/>
    <w:rsid w:val="007720D3"/>
    <w:rPr>
      <w:sz w:val="24"/>
      <w:szCs w:val="24"/>
    </w:rPr>
  </w:style>
  <w:style w:type="character" w:styleId="a4">
    <w:name w:val="Strong"/>
    <w:uiPriority w:val="99"/>
    <w:qFormat/>
    <w:rsid w:val="00FF6AC7"/>
    <w:rPr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7720D3"/>
    <w:rPr>
      <w:sz w:val="20"/>
      <w:szCs w:val="20"/>
    </w:rPr>
  </w:style>
  <w:style w:type="character" w:styleId="a7">
    <w:name w:val="footnote reference"/>
    <w:uiPriority w:val="99"/>
    <w:semiHidden/>
    <w:rsid w:val="00FF6AC7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7720D3"/>
    <w:rPr>
      <w:sz w:val="0"/>
      <w:szCs w:val="0"/>
    </w:rPr>
  </w:style>
  <w:style w:type="paragraph" w:styleId="22">
    <w:name w:val="Body Text 2"/>
    <w:basedOn w:val="a"/>
    <w:link w:val="23"/>
    <w:rsid w:val="00BD4709"/>
    <w:pPr>
      <w:spacing w:after="120" w:line="480" w:lineRule="auto"/>
    </w:pPr>
  </w:style>
  <w:style w:type="character" w:customStyle="1" w:styleId="23">
    <w:name w:val="Основной текст 2 Знак"/>
    <w:link w:val="22"/>
    <w:rsid w:val="007720D3"/>
    <w:rPr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link w:val="aa"/>
    <w:uiPriority w:val="99"/>
    <w:locked/>
    <w:rsid w:val="00BD4709"/>
    <w:rPr>
      <w:sz w:val="24"/>
      <w:szCs w:val="24"/>
      <w:lang w:val="ru-RU" w:eastAsia="ru-RU"/>
    </w:rPr>
  </w:style>
  <w:style w:type="character" w:styleId="ac">
    <w:name w:val="annotation reference"/>
    <w:uiPriority w:val="99"/>
    <w:semiHidden/>
    <w:rsid w:val="003E0F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7720D3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7720D3"/>
    <w:rPr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 w:cs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rsid w:val="007720D3"/>
    <w:rPr>
      <w:sz w:val="24"/>
      <w:szCs w:val="24"/>
    </w:rPr>
  </w:style>
  <w:style w:type="character" w:styleId="af5">
    <w:name w:val="page number"/>
    <w:basedOn w:val="a0"/>
    <w:uiPriority w:val="99"/>
    <w:rsid w:val="00186EA0"/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uiPriority w:val="99"/>
    <w:semiHidden/>
    <w:rsid w:val="007720D3"/>
    <w:rPr>
      <w:sz w:val="24"/>
      <w:szCs w:val="24"/>
    </w:rPr>
  </w:style>
  <w:style w:type="character" w:customStyle="1" w:styleId="mw-headline">
    <w:name w:val="mw-headline"/>
    <w:basedOn w:val="a0"/>
    <w:uiPriority w:val="99"/>
    <w:rsid w:val="001E7926"/>
  </w:style>
  <w:style w:type="character" w:styleId="af8">
    <w:name w:val="Hyperlink"/>
    <w:uiPriority w:val="99"/>
    <w:rsid w:val="001E7926"/>
    <w:rPr>
      <w:color w:val="0000FF"/>
      <w:u w:val="single"/>
    </w:rPr>
  </w:style>
  <w:style w:type="character" w:customStyle="1" w:styleId="editsection">
    <w:name w:val="editsection"/>
    <w:basedOn w:val="a0"/>
    <w:uiPriority w:val="99"/>
    <w:rsid w:val="001E7926"/>
  </w:style>
  <w:style w:type="paragraph" w:styleId="af9">
    <w:name w:val="List Paragraph"/>
    <w:basedOn w:val="a"/>
    <w:uiPriority w:val="99"/>
    <w:qFormat/>
    <w:rsid w:val="00ED236F"/>
    <w:pPr>
      <w:ind w:left="720"/>
    </w:pPr>
  </w:style>
  <w:style w:type="paragraph" w:styleId="3">
    <w:name w:val="Body Text 3"/>
    <w:basedOn w:val="a"/>
    <w:link w:val="30"/>
    <w:uiPriority w:val="99"/>
    <w:rsid w:val="0068647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68647A"/>
    <w:rPr>
      <w:sz w:val="16"/>
      <w:szCs w:val="16"/>
    </w:rPr>
  </w:style>
  <w:style w:type="character" w:customStyle="1" w:styleId="110">
    <w:name w:val="Текст примечания Знак11"/>
    <w:uiPriority w:val="99"/>
    <w:rsid w:val="008F44BA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6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363092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63091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worldskillsrussia.org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biblio-online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A428F-CC02-48D6-9551-17F3CD5CA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11</Pages>
  <Words>2980</Words>
  <Characters>16986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19927</CharactersWithSpaces>
  <SharedDoc>false</SharedDoc>
  <HLinks>
    <vt:vector size="18" baseType="variant">
      <vt:variant>
        <vt:i4>6750317</vt:i4>
      </vt:variant>
      <vt:variant>
        <vt:i4>6</vt:i4>
      </vt:variant>
      <vt:variant>
        <vt:i4>0</vt:i4>
      </vt:variant>
      <vt:variant>
        <vt:i4>5</vt:i4>
      </vt:variant>
      <vt:variant>
        <vt:lpwstr>http://technologies.su/</vt:lpwstr>
      </vt:variant>
      <vt:variant>
        <vt:lpwstr/>
      </vt:variant>
      <vt:variant>
        <vt:i4>4456516</vt:i4>
      </vt:variant>
      <vt:variant>
        <vt:i4>3</vt:i4>
      </vt:variant>
      <vt:variant>
        <vt:i4>0</vt:i4>
      </vt:variant>
      <vt:variant>
        <vt:i4>5</vt:i4>
      </vt:variant>
      <vt:variant>
        <vt:lpwstr>http://citforum.ru/security/</vt:lpwstr>
      </vt:variant>
      <vt:variant>
        <vt:lpwstr/>
      </vt:variant>
      <vt:variant>
        <vt:i4>4128886</vt:i4>
      </vt:variant>
      <vt:variant>
        <vt:i4>0</vt:i4>
      </vt:variant>
      <vt:variant>
        <vt:i4>0</vt:i4>
      </vt:variant>
      <vt:variant>
        <vt:i4>5</vt:i4>
      </vt:variant>
      <vt:variant>
        <vt:lpwstr>http://school-db.informika.ru/glossary/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Челапко Оксана Викторовна</cp:lastModifiedBy>
  <cp:revision>26</cp:revision>
  <cp:lastPrinted>2018-09-07T06:20:00Z</cp:lastPrinted>
  <dcterms:created xsi:type="dcterms:W3CDTF">2017-11-05T20:16:00Z</dcterms:created>
  <dcterms:modified xsi:type="dcterms:W3CDTF">2019-06-20T03:35:00Z</dcterms:modified>
</cp:coreProperties>
</file>